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7D" w:rsidRDefault="00EE377D"/>
    <w:sdt>
      <w:sdtPr>
        <w:id w:val="-91171222"/>
        <w:docPartObj>
          <w:docPartGallery w:val="Cover Pages"/>
          <w:docPartUnique/>
        </w:docPartObj>
      </w:sdtPr>
      <w:sdtEndPr/>
      <w:sdtContent>
        <w:p w:rsidR="00D23FDC" w:rsidRPr="00DE0DBB" w:rsidRDefault="00D23FDC"/>
        <w:p w:rsidR="00D23FDC" w:rsidRPr="00EE377D" w:rsidRDefault="0003136C">
          <w:pPr>
            <w:widowControl/>
            <w:jc w:val="left"/>
          </w:pPr>
          <w:r w:rsidRPr="00EE377D">
            <w:rPr>
              <w:noProof/>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299720</wp:posOffset>
                    </wp:positionV>
                    <wp:extent cx="1504950" cy="647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647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7A79" w:rsidRDefault="00CE7A79" w:rsidP="00AB0B8D">
                                <w:pPr>
                                  <w:spacing w:line="276" w:lineRule="auto"/>
                                  <w:rPr>
                                    <w:sz w:val="24"/>
                                    <w:szCs w:val="24"/>
                                  </w:rPr>
                                </w:pPr>
                                <w:r>
                                  <w:rPr>
                                    <w:rFonts w:hint="eastAsia"/>
                                    <w:sz w:val="24"/>
                                    <w:szCs w:val="24"/>
                                  </w:rPr>
                                  <w:t>寝屋川</w:t>
                                </w:r>
                                <w:r>
                                  <w:rPr>
                                    <w:sz w:val="24"/>
                                    <w:szCs w:val="24"/>
                                  </w:rPr>
                                  <w:t>市長</w:t>
                                </w:r>
                              </w:p>
                              <w:p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05pt;margin-top:23.6pt;width:11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" fillcolor="white [3212]" strokecolor="white [3212]" strokeweight=".5pt">
                    <v:path arrowok="t"/>
                    <v:textbox>
                      <w:txbxContent>
                        <w:p w:rsidR="00CE7A79" w:rsidRDefault="00CE7A79" w:rsidP="00AB0B8D">
                          <w:pPr>
                            <w:spacing w:line="276" w:lineRule="auto"/>
                            <w:rPr>
                              <w:sz w:val="24"/>
                              <w:szCs w:val="24"/>
                            </w:rPr>
                          </w:pPr>
                          <w:r>
                            <w:rPr>
                              <w:rFonts w:hint="eastAsia"/>
                              <w:sz w:val="24"/>
                              <w:szCs w:val="24"/>
                            </w:rPr>
                            <w:t>寝屋川</w:t>
                          </w:r>
                          <w:r>
                            <w:rPr>
                              <w:sz w:val="24"/>
                              <w:szCs w:val="24"/>
                            </w:rPr>
                            <w:t>市長</w:t>
                          </w:r>
                        </w:p>
                        <w:p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v:textbox>
                  </v:shape>
                </w:pict>
              </mc:Fallback>
            </mc:AlternateContent>
          </w:r>
          <w:r w:rsidRPr="00EE377D">
            <w:rPr>
              <w:noProof/>
            </w:rPr>
            <mc:AlternateContent>
              <mc:Choice Requires="wps">
                <w:drawing>
                  <wp:anchor distT="0" distB="0" distL="182880" distR="182880" simplePos="0" relativeHeight="251660288" behindDoc="0" locked="0" layoutInCell="1" allowOverlap="1">
                    <wp:simplePos x="0" y="0"/>
                    <wp:positionH relativeFrom="margin">
                      <wp:align>center</wp:align>
                    </wp:positionH>
                    <wp:positionV relativeFrom="page">
                      <wp:posOffset>3238500</wp:posOffset>
                    </wp:positionV>
                    <wp:extent cx="5022850" cy="5934075"/>
                    <wp:effectExtent l="0" t="0" r="6350" b="9525"/>
                    <wp:wrapSquare wrapText="bothSides"/>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0" cy="593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A79" w:rsidRPr="00D23FDC" w:rsidRDefault="00CE7A79">
                                <w:pPr>
                                  <w:pStyle w:val="ab"/>
                                  <w:spacing w:before="40" w:after="560" w:line="216" w:lineRule="auto"/>
                                  <w:rPr>
                                    <w:sz w:val="72"/>
                                    <w:szCs w:val="72"/>
                                  </w:rPr>
                                </w:pPr>
                                <w:r w:rsidRPr="00D23FDC">
                                  <w:rPr>
                                    <w:sz w:val="72"/>
                                    <w:szCs w:val="72"/>
                                  </w:rPr>
                                  <w:t>20</w:t>
                                </w:r>
                                <w:r>
                                  <w:rPr>
                                    <w:sz w:val="72"/>
                                    <w:szCs w:val="72"/>
                                  </w:rPr>
                                  <w:t>20</w:t>
                                </w:r>
                                <w:r w:rsidRPr="00D23FDC">
                                  <w:rPr>
                                    <w:rFonts w:hint="eastAsia"/>
                                    <w:sz w:val="72"/>
                                    <w:szCs w:val="72"/>
                                  </w:rPr>
                                  <w:t>年</w:t>
                                </w:r>
                                <w:r w:rsidRPr="00D23FDC">
                                  <w:rPr>
                                    <w:sz w:val="72"/>
                                    <w:szCs w:val="72"/>
                                  </w:rPr>
                                  <w:t>度予算編成及び</w:t>
                                </w:r>
                              </w:p>
                              <w:p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rsidR="00CE7A79" w:rsidRDefault="00CE7A79">
                                <w:pPr>
                                  <w:pStyle w:val="ab"/>
                                  <w:spacing w:before="40" w:after="40"/>
                                  <w:rPr>
                                    <w:caps/>
                                    <w:color w:val="1F3864" w:themeColor="accent5" w:themeShade="80"/>
                                    <w:sz w:val="28"/>
                                    <w:szCs w:val="28"/>
                                  </w:rPr>
                                </w:pPr>
                              </w:p>
                              <w:p w:rsidR="00CE7A79" w:rsidRDefault="00CE7A79" w:rsidP="00D23FDC">
                                <w:pPr>
                                  <w:pStyle w:val="ab"/>
                                  <w:spacing w:before="40" w:after="40" w:line="276" w:lineRule="auto"/>
                                  <w:rPr>
                                    <w:caps/>
                                    <w:sz w:val="28"/>
                                    <w:szCs w:val="28"/>
                                  </w:rPr>
                                </w:pPr>
                              </w:p>
                              <w:p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rsidR="00CE7A79" w:rsidRPr="00D23FDC" w:rsidRDefault="00CE7A79" w:rsidP="00D23FDC">
                                <w:pPr>
                                  <w:pStyle w:val="ab"/>
                                  <w:spacing w:before="40" w:after="40" w:line="276" w:lineRule="auto"/>
                                  <w:rPr>
                                    <w:caps/>
                                    <w:sz w:val="28"/>
                                    <w:szCs w:val="28"/>
                                  </w:rPr>
                                </w:pPr>
                              </w:p>
                              <w:p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昨年</w:t>
                                </w:r>
                                <w:r w:rsidRPr="00D23FDC">
                                  <w:rPr>
                                    <w:caps/>
                                    <w:sz w:val="28"/>
                                    <w:szCs w:val="28"/>
                                  </w:rPr>
                                  <w:t>度は自然災害による被害が集中した年でした。</w:t>
                                </w:r>
                              </w:p>
                              <w:p w:rsidR="00CE7A79" w:rsidRPr="00D23FDC" w:rsidRDefault="00CE7A79" w:rsidP="00D23FDC">
                                <w:pPr>
                                  <w:pStyle w:val="ab"/>
                                  <w:spacing w:before="40" w:after="40" w:line="276" w:lineRule="auto"/>
                                  <w:ind w:firstLineChars="100" w:firstLine="280"/>
                                  <w:rPr>
                                    <w:caps/>
                                    <w:sz w:val="28"/>
                                    <w:szCs w:val="28"/>
                                  </w:rPr>
                                </w:pPr>
                                <w:r w:rsidRPr="00D23FDC">
                                  <w:rPr>
                                    <w:caps/>
                                    <w:sz w:val="28"/>
                                    <w:szCs w:val="28"/>
                                  </w:rPr>
                                  <w:t>今後の</w:t>
                                </w:r>
                                <w:r w:rsidRPr="00D23FDC">
                                  <w:rPr>
                                    <w:rFonts w:hint="eastAsia"/>
                                    <w:caps/>
                                    <w:sz w:val="28"/>
                                    <w:szCs w:val="28"/>
                                  </w:rPr>
                                  <w:t>まちづくりに</w:t>
                                </w:r>
                                <w:r w:rsidRPr="00D23FDC">
                                  <w:rPr>
                                    <w:caps/>
                                    <w:sz w:val="28"/>
                                    <w:szCs w:val="28"/>
                                  </w:rPr>
                                  <w:t>おいては、災害の被害を最小限にする災害対策に力を入れていただ</w:t>
                                </w:r>
                                <w:r w:rsidRPr="00D23FDC">
                                  <w:rPr>
                                    <w:rFonts w:hint="eastAsia"/>
                                    <w:caps/>
                                    <w:sz w:val="28"/>
                                    <w:szCs w:val="28"/>
                                  </w:rPr>
                                  <w:t>くこと</w:t>
                                </w:r>
                                <w:r w:rsidRPr="00D23FDC">
                                  <w:rPr>
                                    <w:caps/>
                                    <w:sz w:val="28"/>
                                    <w:szCs w:val="28"/>
                                  </w:rPr>
                                  <w:t>、また市民</w:t>
                                </w:r>
                                <w:r w:rsidRPr="00D23FDC">
                                  <w:rPr>
                                    <w:rFonts w:hint="eastAsia"/>
                                    <w:caps/>
                                    <w:sz w:val="28"/>
                                    <w:szCs w:val="28"/>
                                  </w:rPr>
                                  <w:t>の</w:t>
                                </w:r>
                                <w:r w:rsidRPr="00D23FDC">
                                  <w:rPr>
                                    <w:caps/>
                                    <w:sz w:val="28"/>
                                    <w:szCs w:val="28"/>
                                  </w:rPr>
                                  <w:t>切実な要求にこたえ、市民生活を守り支える施策をいっそうすすめていただくことが求められています。</w:t>
                                </w:r>
                              </w:p>
                              <w:p w:rsidR="00CE7A79" w:rsidRPr="00D23FDC" w:rsidRDefault="00CE7A79" w:rsidP="00D23FDC">
                                <w:pPr>
                                  <w:pStyle w:val="ab"/>
                                  <w:spacing w:before="40" w:after="40" w:line="276" w:lineRule="auto"/>
                                  <w:ind w:firstLineChars="100" w:firstLine="280"/>
                                  <w:rPr>
                                    <w:caps/>
                                    <w:sz w:val="28"/>
                                    <w:szCs w:val="28"/>
                                  </w:rPr>
                                </w:pPr>
                              </w:p>
                              <w:p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20</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1383D">
                                  <w:rPr>
                                    <w:caps/>
                                    <w:sz w:val="28"/>
                                    <w:szCs w:val="28"/>
                                  </w:rPr>
                                  <w:t>5</w:t>
                                </w:r>
                                <w:r w:rsidRPr="00D23FDC">
                                  <w:rPr>
                                    <w:caps/>
                                    <w:sz w:val="28"/>
                                    <w:szCs w:val="28"/>
                                  </w:rPr>
                                  <w:t>項目</w:t>
                                </w:r>
                                <w:r>
                                  <w:rPr>
                                    <w:caps/>
                                    <w:sz w:val="28"/>
                                    <w:szCs w:val="28"/>
                                  </w:rPr>
                                  <w:t>、</w:t>
                                </w:r>
                                <w:r w:rsidRPr="00D23FDC">
                                  <w:rPr>
                                    <w:caps/>
                                    <w:sz w:val="28"/>
                                    <w:szCs w:val="28"/>
                                  </w:rPr>
                                  <w:t>個別要望</w:t>
                                </w:r>
                                <w:r w:rsidR="006B021E">
                                  <w:rPr>
                                    <w:rFonts w:hint="eastAsia"/>
                                    <w:caps/>
                                    <w:sz w:val="28"/>
                                    <w:szCs w:val="28"/>
                                  </w:rPr>
                                  <w:t>8</w:t>
                                </w:r>
                                <w:r w:rsidR="0081383D">
                                  <w:rPr>
                                    <w:caps/>
                                    <w:sz w:val="28"/>
                                    <w:szCs w:val="28"/>
                                  </w:rPr>
                                  <w:t>0</w:t>
                                </w:r>
                                <w:r w:rsidRPr="00D23FDC">
                                  <w:rPr>
                                    <w:caps/>
                                    <w:sz w:val="28"/>
                                    <w:szCs w:val="28"/>
                                  </w:rPr>
                                  <w:t>項目の</w:t>
                                </w:r>
                                <w:r w:rsidRPr="00D23FDC">
                                  <w:rPr>
                                    <w:rFonts w:hint="eastAsia"/>
                                    <w:caps/>
                                    <w:sz w:val="28"/>
                                    <w:szCs w:val="28"/>
                                  </w:rPr>
                                  <w:t>計</w:t>
                                </w:r>
                                <w:r>
                                  <w:rPr>
                                    <w:caps/>
                                    <w:sz w:val="28"/>
                                    <w:szCs w:val="28"/>
                                  </w:rPr>
                                  <w:t>1</w:t>
                                </w:r>
                                <w:r w:rsidR="006B021E">
                                  <w:rPr>
                                    <w:caps/>
                                    <w:sz w:val="28"/>
                                    <w:szCs w:val="28"/>
                                  </w:rPr>
                                  <w:t>05</w:t>
                                </w:r>
                                <w:r w:rsidRPr="00D23FDC">
                                  <w:rPr>
                                    <w:caps/>
                                    <w:sz w:val="28"/>
                                    <w:szCs w:val="28"/>
                                  </w:rPr>
                                  <w:t>項目の要望書を提出いたします。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id="テキスト ボックス 131" o:spid="_x0000_s1027" type="#_x0000_t202" style="position:absolute;margin-left:0;margin-top:255pt;width:395.5pt;height:467.25pt;z-index:251660288;visibility:visible;mso-wrap-style:square;mso-width-percent:790;mso-height-percent:0;mso-wrap-distance-left:14.4pt;mso-wrap-distance-top:0;mso-wrap-distance-right:14.4pt;mso-wrap-distance-bottom:0;mso-position-horizontal:center;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" filled="f" stroked="f" strokeweight=".5pt">
                    <v:path arrowok="t"/>
                    <v:textbox inset="0,0,0,0">
                      <w:txbxContent>
                        <w:p w:rsidR="00CE7A79" w:rsidRPr="00D23FDC" w:rsidRDefault="00CE7A79">
                          <w:pPr>
                            <w:pStyle w:val="ab"/>
                            <w:spacing w:before="40" w:after="560" w:line="216" w:lineRule="auto"/>
                            <w:rPr>
                              <w:sz w:val="72"/>
                              <w:szCs w:val="72"/>
                            </w:rPr>
                          </w:pPr>
                          <w:r w:rsidRPr="00D23FDC">
                            <w:rPr>
                              <w:sz w:val="72"/>
                              <w:szCs w:val="72"/>
                            </w:rPr>
                            <w:t>20</w:t>
                          </w:r>
                          <w:r>
                            <w:rPr>
                              <w:sz w:val="72"/>
                              <w:szCs w:val="72"/>
                            </w:rPr>
                            <w:t>20</w:t>
                          </w:r>
                          <w:r w:rsidRPr="00D23FDC">
                            <w:rPr>
                              <w:rFonts w:hint="eastAsia"/>
                              <w:sz w:val="72"/>
                              <w:szCs w:val="72"/>
                            </w:rPr>
                            <w:t>年</w:t>
                          </w:r>
                          <w:r w:rsidRPr="00D23FDC">
                            <w:rPr>
                              <w:sz w:val="72"/>
                              <w:szCs w:val="72"/>
                            </w:rPr>
                            <w:t>度予算編成及び</w:t>
                          </w:r>
                        </w:p>
                        <w:p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rsidR="00CE7A79" w:rsidRDefault="00CE7A79">
                          <w:pPr>
                            <w:pStyle w:val="ab"/>
                            <w:spacing w:before="40" w:after="40"/>
                            <w:rPr>
                              <w:caps/>
                              <w:color w:val="1F3864" w:themeColor="accent5" w:themeShade="80"/>
                              <w:sz w:val="28"/>
                              <w:szCs w:val="28"/>
                            </w:rPr>
                          </w:pPr>
                        </w:p>
                        <w:p w:rsidR="00CE7A79" w:rsidRDefault="00CE7A79" w:rsidP="00D23FDC">
                          <w:pPr>
                            <w:pStyle w:val="ab"/>
                            <w:spacing w:before="40" w:after="40" w:line="276" w:lineRule="auto"/>
                            <w:rPr>
                              <w:caps/>
                              <w:sz w:val="28"/>
                              <w:szCs w:val="28"/>
                            </w:rPr>
                          </w:pPr>
                        </w:p>
                        <w:p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rsidR="00CE7A79" w:rsidRPr="00D23FDC" w:rsidRDefault="00CE7A79" w:rsidP="00D23FDC">
                          <w:pPr>
                            <w:pStyle w:val="ab"/>
                            <w:spacing w:before="40" w:after="40" w:line="276" w:lineRule="auto"/>
                            <w:rPr>
                              <w:caps/>
                              <w:sz w:val="28"/>
                              <w:szCs w:val="28"/>
                            </w:rPr>
                          </w:pPr>
                        </w:p>
                        <w:p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昨年</w:t>
                          </w:r>
                          <w:r w:rsidRPr="00D23FDC">
                            <w:rPr>
                              <w:caps/>
                              <w:sz w:val="28"/>
                              <w:szCs w:val="28"/>
                            </w:rPr>
                            <w:t>度は自然災害による被害が集中した年でした。</w:t>
                          </w:r>
                        </w:p>
                        <w:p w:rsidR="00CE7A79" w:rsidRPr="00D23FDC" w:rsidRDefault="00CE7A79" w:rsidP="00D23FDC">
                          <w:pPr>
                            <w:pStyle w:val="ab"/>
                            <w:spacing w:before="40" w:after="40" w:line="276" w:lineRule="auto"/>
                            <w:ind w:firstLineChars="100" w:firstLine="280"/>
                            <w:rPr>
                              <w:caps/>
                              <w:sz w:val="28"/>
                              <w:szCs w:val="28"/>
                            </w:rPr>
                          </w:pPr>
                          <w:r w:rsidRPr="00D23FDC">
                            <w:rPr>
                              <w:caps/>
                              <w:sz w:val="28"/>
                              <w:szCs w:val="28"/>
                            </w:rPr>
                            <w:t>今後の</w:t>
                          </w:r>
                          <w:r w:rsidRPr="00D23FDC">
                            <w:rPr>
                              <w:rFonts w:hint="eastAsia"/>
                              <w:caps/>
                              <w:sz w:val="28"/>
                              <w:szCs w:val="28"/>
                            </w:rPr>
                            <w:t>まちづくりに</w:t>
                          </w:r>
                          <w:r w:rsidRPr="00D23FDC">
                            <w:rPr>
                              <w:caps/>
                              <w:sz w:val="28"/>
                              <w:szCs w:val="28"/>
                            </w:rPr>
                            <w:t>おいては、災害の被害を最小限にする災害対策に力を入れていただ</w:t>
                          </w:r>
                          <w:r w:rsidRPr="00D23FDC">
                            <w:rPr>
                              <w:rFonts w:hint="eastAsia"/>
                              <w:caps/>
                              <w:sz w:val="28"/>
                              <w:szCs w:val="28"/>
                            </w:rPr>
                            <w:t>くこと</w:t>
                          </w:r>
                          <w:r w:rsidRPr="00D23FDC">
                            <w:rPr>
                              <w:caps/>
                              <w:sz w:val="28"/>
                              <w:szCs w:val="28"/>
                            </w:rPr>
                            <w:t>、また市民</w:t>
                          </w:r>
                          <w:r w:rsidRPr="00D23FDC">
                            <w:rPr>
                              <w:rFonts w:hint="eastAsia"/>
                              <w:caps/>
                              <w:sz w:val="28"/>
                              <w:szCs w:val="28"/>
                            </w:rPr>
                            <w:t>の</w:t>
                          </w:r>
                          <w:r w:rsidRPr="00D23FDC">
                            <w:rPr>
                              <w:caps/>
                              <w:sz w:val="28"/>
                              <w:szCs w:val="28"/>
                            </w:rPr>
                            <w:t>切実な要求にこたえ、市民生活を守り支える施策をいっそうすすめていただくことが求められています。</w:t>
                          </w:r>
                        </w:p>
                        <w:p w:rsidR="00CE7A79" w:rsidRPr="00D23FDC" w:rsidRDefault="00CE7A79" w:rsidP="00D23FDC">
                          <w:pPr>
                            <w:pStyle w:val="ab"/>
                            <w:spacing w:before="40" w:after="40" w:line="276" w:lineRule="auto"/>
                            <w:ind w:firstLineChars="100" w:firstLine="280"/>
                            <w:rPr>
                              <w:caps/>
                              <w:sz w:val="28"/>
                              <w:szCs w:val="28"/>
                            </w:rPr>
                          </w:pPr>
                        </w:p>
                        <w:p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20</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1383D">
                            <w:rPr>
                              <w:caps/>
                              <w:sz w:val="28"/>
                              <w:szCs w:val="28"/>
                            </w:rPr>
                            <w:t>5</w:t>
                          </w:r>
                          <w:r w:rsidRPr="00D23FDC">
                            <w:rPr>
                              <w:caps/>
                              <w:sz w:val="28"/>
                              <w:szCs w:val="28"/>
                            </w:rPr>
                            <w:t>項目</w:t>
                          </w:r>
                          <w:r>
                            <w:rPr>
                              <w:caps/>
                              <w:sz w:val="28"/>
                              <w:szCs w:val="28"/>
                            </w:rPr>
                            <w:t>、</w:t>
                          </w:r>
                          <w:r w:rsidRPr="00D23FDC">
                            <w:rPr>
                              <w:caps/>
                              <w:sz w:val="28"/>
                              <w:szCs w:val="28"/>
                            </w:rPr>
                            <w:t>個別要望</w:t>
                          </w:r>
                          <w:r w:rsidR="006B021E">
                            <w:rPr>
                              <w:rFonts w:hint="eastAsia"/>
                              <w:caps/>
                              <w:sz w:val="28"/>
                              <w:szCs w:val="28"/>
                            </w:rPr>
                            <w:t>8</w:t>
                          </w:r>
                          <w:r w:rsidR="0081383D">
                            <w:rPr>
                              <w:caps/>
                              <w:sz w:val="28"/>
                              <w:szCs w:val="28"/>
                            </w:rPr>
                            <w:t>0</w:t>
                          </w:r>
                          <w:r w:rsidRPr="00D23FDC">
                            <w:rPr>
                              <w:caps/>
                              <w:sz w:val="28"/>
                              <w:szCs w:val="28"/>
                            </w:rPr>
                            <w:t>項目の</w:t>
                          </w:r>
                          <w:r w:rsidRPr="00D23FDC">
                            <w:rPr>
                              <w:rFonts w:hint="eastAsia"/>
                              <w:caps/>
                              <w:sz w:val="28"/>
                              <w:szCs w:val="28"/>
                            </w:rPr>
                            <w:t>計</w:t>
                          </w:r>
                          <w:r>
                            <w:rPr>
                              <w:caps/>
                              <w:sz w:val="28"/>
                              <w:szCs w:val="28"/>
                            </w:rPr>
                            <w:t>1</w:t>
                          </w:r>
                          <w:r w:rsidR="006B021E">
                            <w:rPr>
                              <w:caps/>
                              <w:sz w:val="28"/>
                              <w:szCs w:val="28"/>
                            </w:rPr>
                            <w:t>05</w:t>
                          </w:r>
                          <w:r w:rsidRPr="00D23FDC">
                            <w:rPr>
                              <w:caps/>
                              <w:sz w:val="28"/>
                              <w:szCs w:val="28"/>
                            </w:rPr>
                            <w:t>項目の要望書を提出いたします。</w:t>
                          </w:r>
                        </w:p>
                      </w:txbxContent>
                    </v:textbox>
                    <w10:wrap type="square" anchorx="margin" anchory="page"/>
                  </v:shape>
                </w:pict>
              </mc:Fallback>
            </mc:AlternateContent>
          </w:r>
          <w:r w:rsidRPr="00EE377D">
            <w:rPr>
              <w:noProof/>
            </w:rPr>
            <mc:AlternateContent>
              <mc:Choice Requires="wps">
                <w:drawing>
                  <wp:anchor distT="0" distB="0" distL="114300" distR="114300" simplePos="0" relativeHeight="251665408" behindDoc="0" locked="0" layoutInCell="1" allowOverlap="1">
                    <wp:simplePos x="0" y="0"/>
                    <wp:positionH relativeFrom="column">
                      <wp:posOffset>3562350</wp:posOffset>
                    </wp:positionH>
                    <wp:positionV relativeFrom="paragraph">
                      <wp:posOffset>678180</wp:posOffset>
                    </wp:positionV>
                    <wp:extent cx="2362200" cy="838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8382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80.5pt;margin-top:53.4pt;width:18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" fillcolor="white [3212]" strokecolor="white [3212]" strokeweight=".5pt">
                    <v:path arrowok="t"/>
                    <v:textbox>
                      <w:txbxContent>
                        <w:p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v:textbox>
                  </v:shape>
                </w:pict>
              </mc:Fallback>
            </mc:AlternateContent>
          </w:r>
          <w:r w:rsidRPr="00EE377D">
            <w:rPr>
              <w:noProof/>
            </w:rPr>
            <mc:AlternateContent>
              <mc:Choice Requires="wps">
                <w:drawing>
                  <wp:anchor distT="0" distB="0" distL="114300" distR="114300" simplePos="0" relativeHeight="251663360" behindDoc="0" locked="0" layoutInCell="1" allowOverlap="1">
                    <wp:simplePos x="0" y="0"/>
                    <wp:positionH relativeFrom="column">
                      <wp:posOffset>4019550</wp:posOffset>
                    </wp:positionH>
                    <wp:positionV relativeFrom="paragraph">
                      <wp:posOffset>297180</wp:posOffset>
                    </wp:positionV>
                    <wp:extent cx="194310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7A79" w:rsidRPr="00AB0B8D" w:rsidRDefault="00CE7A79" w:rsidP="00AB0B8D">
                                <w:pPr>
                                  <w:spacing w:line="276" w:lineRule="auto"/>
                                  <w:jc w:val="right"/>
                                  <w:rPr>
                                    <w:sz w:val="24"/>
                                    <w:szCs w:val="24"/>
                                  </w:rPr>
                                </w:pPr>
                                <w:r>
                                  <w:rPr>
                                    <w:rFonts w:hint="eastAsia"/>
                                    <w:sz w:val="24"/>
                                    <w:szCs w:val="24"/>
                                  </w:rPr>
                                  <w:t>２０１９年</w:t>
                                </w:r>
                                <w:r>
                                  <w:rPr>
                                    <w:sz w:val="24"/>
                                    <w:szCs w:val="24"/>
                                  </w:rPr>
                                  <w:t>１１月</w:t>
                                </w:r>
                                <w:r>
                                  <w:rPr>
                                    <w:rFonts w:hint="eastAsia"/>
                                    <w:sz w:val="24"/>
                                    <w:szCs w:val="24"/>
                                  </w:rPr>
                                  <w:t>１８</w:t>
                                </w:r>
                                <w:r>
                                  <w:rPr>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316.5pt;margin-top:23.4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" fillcolor="white [3212]" strokecolor="white [3212]" strokeweight=".5pt">
                    <v:path arrowok="t"/>
                    <v:textbox>
                      <w:txbxContent>
                        <w:p w:rsidR="00CE7A79" w:rsidRPr="00AB0B8D" w:rsidRDefault="00CE7A79" w:rsidP="00AB0B8D">
                          <w:pPr>
                            <w:spacing w:line="276" w:lineRule="auto"/>
                            <w:jc w:val="right"/>
                            <w:rPr>
                              <w:sz w:val="24"/>
                              <w:szCs w:val="24"/>
                            </w:rPr>
                          </w:pPr>
                          <w:r>
                            <w:rPr>
                              <w:rFonts w:hint="eastAsia"/>
                              <w:sz w:val="24"/>
                              <w:szCs w:val="24"/>
                            </w:rPr>
                            <w:t>２０１９年</w:t>
                          </w:r>
                          <w:r>
                            <w:rPr>
                              <w:sz w:val="24"/>
                              <w:szCs w:val="24"/>
                            </w:rPr>
                            <w:t>１１月</w:t>
                          </w:r>
                          <w:r>
                            <w:rPr>
                              <w:rFonts w:hint="eastAsia"/>
                              <w:sz w:val="24"/>
                              <w:szCs w:val="24"/>
                            </w:rPr>
                            <w:t>１８</w:t>
                          </w:r>
                          <w:r>
                            <w:rPr>
                              <w:sz w:val="24"/>
                              <w:szCs w:val="24"/>
                            </w:rPr>
                            <w:t>日</w:t>
                          </w:r>
                        </w:p>
                      </w:txbxContent>
                    </v:textbox>
                  </v:shape>
                </w:pict>
              </mc:Fallback>
            </mc:AlternateContent>
          </w:r>
          <w:r w:rsidR="00D23FDC" w:rsidRPr="00EE377D">
            <w:br w:type="page"/>
          </w:r>
        </w:p>
        <w:bookmarkStart w:id="0" w:name="_GoBack" w:displacedByCustomXml="next"/>
        <w:bookmarkEnd w:id="0" w:displacedByCustomXml="next"/>
      </w:sdtContent>
    </w:sdt>
    <w:p w:rsidR="00D23FDC" w:rsidRPr="00DE0DBB" w:rsidRDefault="00D23FDC"/>
    <w:tbl>
      <w:tblPr>
        <w:tblStyle w:val="a7"/>
        <w:tblW w:w="9214" w:type="dxa"/>
        <w:tblInd w:w="279" w:type="dxa"/>
        <w:tblLayout w:type="fixed"/>
        <w:tblLook w:val="04A0" w:firstRow="1" w:lastRow="0" w:firstColumn="1" w:lastColumn="0" w:noHBand="0" w:noVBand="1"/>
      </w:tblPr>
      <w:tblGrid>
        <w:gridCol w:w="567"/>
        <w:gridCol w:w="8647"/>
      </w:tblGrid>
      <w:tr w:rsidR="009A0F30" w:rsidRPr="00DE0DBB" w:rsidTr="005404C7">
        <w:trPr>
          <w:trHeight w:val="709"/>
        </w:trPr>
        <w:tc>
          <w:tcPr>
            <w:tcW w:w="9214" w:type="dxa"/>
            <w:gridSpan w:val="2"/>
            <w:vAlign w:val="center"/>
          </w:tcPr>
          <w:p w:rsidR="009A0F30" w:rsidRPr="00DE0DBB" w:rsidRDefault="009A0F30" w:rsidP="00E11AE9">
            <w:pPr>
              <w:jc w:val="center"/>
              <w:rPr>
                <w:rFonts w:asciiTheme="majorEastAsia" w:eastAsiaTheme="majorEastAsia" w:hAnsiTheme="majorEastAsia"/>
                <w:sz w:val="24"/>
                <w:szCs w:val="24"/>
              </w:rPr>
            </w:pPr>
            <w:r w:rsidRPr="00DE0DBB">
              <w:rPr>
                <w:rFonts w:asciiTheme="majorEastAsia" w:eastAsiaTheme="majorEastAsia" w:hAnsiTheme="majorEastAsia" w:hint="eastAsia"/>
                <w:sz w:val="36"/>
                <w:szCs w:val="36"/>
              </w:rPr>
              <w:t>重点</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r w:rsidR="009A6B04" w:rsidRPr="00DE0DBB">
              <w:rPr>
                <w:rFonts w:asciiTheme="majorEastAsia" w:eastAsiaTheme="majorEastAsia" w:hAnsiTheme="majorEastAsia" w:hint="eastAsia"/>
                <w:sz w:val="36"/>
                <w:szCs w:val="36"/>
              </w:rPr>
              <w:t xml:space="preserve">　</w:t>
            </w:r>
          </w:p>
        </w:tc>
      </w:tr>
      <w:tr w:rsidR="00DE0DBB" w:rsidRPr="00DE0DBB" w:rsidTr="005404C7">
        <w:trPr>
          <w:trHeight w:val="1081"/>
        </w:trPr>
        <w:tc>
          <w:tcPr>
            <w:tcW w:w="567" w:type="dxa"/>
            <w:vAlign w:val="center"/>
          </w:tcPr>
          <w:p w:rsidR="005404C7" w:rsidRPr="00DE0DBB" w:rsidRDefault="005404C7" w:rsidP="00EE377D">
            <w:pPr>
              <w:jc w:val="left"/>
              <w:rPr>
                <w:rFonts w:asciiTheme="majorEastAsia" w:eastAsiaTheme="majorEastAsia" w:hAnsiTheme="majorEastAsia" w:hint="eastAsia"/>
                <w:sz w:val="24"/>
                <w:szCs w:val="24"/>
              </w:rPr>
            </w:pPr>
            <w:r>
              <w:rPr>
                <w:rFonts w:asciiTheme="majorEastAsia" w:eastAsiaTheme="majorEastAsia" w:hAnsiTheme="majorEastAsia"/>
                <w:sz w:val="24"/>
                <w:szCs w:val="24"/>
              </w:rPr>
              <w:t>1</w:t>
            </w:r>
          </w:p>
        </w:tc>
        <w:tc>
          <w:tcPr>
            <w:tcW w:w="8647" w:type="dxa"/>
            <w:vAlign w:val="center"/>
          </w:tcPr>
          <w:p w:rsidR="009A0F30" w:rsidRPr="00DE0DBB" w:rsidRDefault="009A0F30" w:rsidP="00EE377D">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あらゆる</w:t>
            </w:r>
            <w:r w:rsidRPr="00DE0DBB">
              <w:rPr>
                <w:rFonts w:asciiTheme="majorEastAsia" w:eastAsiaTheme="majorEastAsia" w:hAnsiTheme="majorEastAsia"/>
                <w:sz w:val="24"/>
                <w:szCs w:val="24"/>
              </w:rPr>
              <w:t>災害</w:t>
            </w:r>
            <w:r w:rsidR="009A6B04" w:rsidRPr="00DE0DBB">
              <w:rPr>
                <w:rFonts w:asciiTheme="majorEastAsia" w:eastAsiaTheme="majorEastAsia" w:hAnsiTheme="majorEastAsia" w:hint="eastAsia"/>
                <w:sz w:val="24"/>
                <w:szCs w:val="24"/>
              </w:rPr>
              <w:t>を</w:t>
            </w:r>
            <w:r w:rsidR="009A6B04" w:rsidRPr="00DE0DBB">
              <w:rPr>
                <w:rFonts w:asciiTheme="majorEastAsia" w:eastAsiaTheme="majorEastAsia" w:hAnsiTheme="majorEastAsia"/>
                <w:sz w:val="24"/>
                <w:szCs w:val="24"/>
              </w:rPr>
              <w:t>想定した</w:t>
            </w:r>
            <w:r w:rsidRPr="00DE0DBB">
              <w:rPr>
                <w:rFonts w:asciiTheme="majorEastAsia" w:eastAsiaTheme="majorEastAsia" w:hAnsiTheme="majorEastAsia"/>
                <w:sz w:val="24"/>
                <w:szCs w:val="24"/>
              </w:rPr>
              <w:t>地域</w:t>
            </w:r>
            <w:r w:rsidRPr="00DE0DBB">
              <w:rPr>
                <w:rFonts w:asciiTheme="majorEastAsia" w:eastAsiaTheme="majorEastAsia" w:hAnsiTheme="majorEastAsia" w:hint="eastAsia"/>
                <w:sz w:val="24"/>
                <w:szCs w:val="24"/>
              </w:rPr>
              <w:t>ごとの</w:t>
            </w:r>
            <w:r w:rsidRPr="00DE0DBB">
              <w:rPr>
                <w:rFonts w:asciiTheme="majorEastAsia" w:eastAsiaTheme="majorEastAsia" w:hAnsiTheme="majorEastAsia"/>
                <w:sz w:val="24"/>
                <w:szCs w:val="24"/>
              </w:rPr>
              <w:t>避難計画</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策定に市として責任を持つこと。</w:t>
            </w:r>
            <w:r w:rsidR="00EE005F" w:rsidRPr="00DE0DBB">
              <w:rPr>
                <w:rFonts w:asciiTheme="majorEastAsia" w:eastAsiaTheme="majorEastAsia" w:hAnsiTheme="majorEastAsia" w:hint="eastAsia"/>
                <w:sz w:val="24"/>
                <w:szCs w:val="24"/>
              </w:rPr>
              <w:t>避難</w:t>
            </w:r>
            <w:r w:rsidR="00EE005F" w:rsidRPr="00DE0DBB">
              <w:rPr>
                <w:rFonts w:asciiTheme="majorEastAsia" w:eastAsiaTheme="majorEastAsia" w:hAnsiTheme="majorEastAsia"/>
                <w:sz w:val="24"/>
                <w:szCs w:val="24"/>
              </w:rPr>
              <w:t>行動</w:t>
            </w:r>
            <w:r w:rsidR="00EE005F" w:rsidRPr="00DE0DBB">
              <w:rPr>
                <w:rFonts w:asciiTheme="majorEastAsia" w:eastAsiaTheme="majorEastAsia" w:hAnsiTheme="majorEastAsia" w:hint="eastAsia"/>
                <w:sz w:val="24"/>
                <w:szCs w:val="24"/>
              </w:rPr>
              <w:t>要支援者</w:t>
            </w:r>
            <w:r w:rsidR="00EE005F" w:rsidRPr="00DE0DBB">
              <w:rPr>
                <w:rFonts w:asciiTheme="majorEastAsia" w:eastAsiaTheme="majorEastAsia" w:hAnsiTheme="majorEastAsia"/>
                <w:sz w:val="24"/>
                <w:szCs w:val="24"/>
              </w:rPr>
              <w:t>の実態をつかみ、</w:t>
            </w:r>
            <w:r w:rsidR="00EE005F" w:rsidRPr="00DE0DBB">
              <w:rPr>
                <w:rFonts w:asciiTheme="majorEastAsia" w:eastAsiaTheme="majorEastAsia" w:hAnsiTheme="majorEastAsia" w:hint="eastAsia"/>
                <w:sz w:val="24"/>
                <w:szCs w:val="24"/>
              </w:rPr>
              <w:t>災害時に障害者、高齢者</w:t>
            </w:r>
            <w:r w:rsidR="009A6B04" w:rsidRPr="00DE0DBB">
              <w:rPr>
                <w:rFonts w:asciiTheme="majorEastAsia" w:eastAsiaTheme="majorEastAsia" w:hAnsiTheme="majorEastAsia" w:hint="eastAsia"/>
                <w:sz w:val="24"/>
                <w:szCs w:val="24"/>
              </w:rPr>
              <w:t>、</w:t>
            </w:r>
            <w:r w:rsidR="009A6B04" w:rsidRPr="00DE0DBB">
              <w:rPr>
                <w:rFonts w:asciiTheme="majorEastAsia" w:eastAsiaTheme="majorEastAsia" w:hAnsiTheme="majorEastAsia"/>
                <w:sz w:val="24"/>
                <w:szCs w:val="24"/>
              </w:rPr>
              <w:t>妊産婦等要支援者</w:t>
            </w:r>
            <w:r w:rsidR="00EE005F" w:rsidRPr="00DE0DBB">
              <w:rPr>
                <w:rFonts w:asciiTheme="majorEastAsia" w:eastAsiaTheme="majorEastAsia" w:hAnsiTheme="majorEastAsia" w:hint="eastAsia"/>
                <w:sz w:val="24"/>
                <w:szCs w:val="24"/>
              </w:rPr>
              <w:t>の安全を確保すること。</w:t>
            </w:r>
          </w:p>
        </w:tc>
      </w:tr>
      <w:tr w:rsidR="00DE0DBB" w:rsidRPr="00DE0DBB" w:rsidTr="005404C7">
        <w:trPr>
          <w:trHeight w:val="842"/>
        </w:trPr>
        <w:tc>
          <w:tcPr>
            <w:tcW w:w="567" w:type="dxa"/>
            <w:vAlign w:val="center"/>
          </w:tcPr>
          <w:p w:rsidR="005404C7" w:rsidRPr="00DE0DBB" w:rsidRDefault="005404C7" w:rsidP="00BB785C">
            <w:pPr>
              <w:jc w:val="left"/>
              <w:rPr>
                <w:rFonts w:asciiTheme="majorEastAsia" w:eastAsiaTheme="majorEastAsia" w:hAnsiTheme="majorEastAsia" w:hint="eastAsia"/>
                <w:sz w:val="24"/>
                <w:szCs w:val="24"/>
              </w:rPr>
            </w:pPr>
            <w:r>
              <w:rPr>
                <w:rFonts w:asciiTheme="majorEastAsia" w:eastAsiaTheme="majorEastAsia" w:hAnsiTheme="majorEastAsia"/>
                <w:sz w:val="24"/>
                <w:szCs w:val="24"/>
              </w:rPr>
              <w:t>2</w:t>
            </w:r>
          </w:p>
        </w:tc>
        <w:tc>
          <w:tcPr>
            <w:tcW w:w="8647" w:type="dxa"/>
            <w:vAlign w:val="center"/>
          </w:tcPr>
          <w:p w:rsidR="00077AAA" w:rsidRPr="00DE0DBB" w:rsidRDefault="00EE377D" w:rsidP="00AE057B">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災害による</w:t>
            </w:r>
            <w:r>
              <w:rPr>
                <w:rFonts w:asciiTheme="majorEastAsia" w:eastAsiaTheme="majorEastAsia" w:hAnsiTheme="majorEastAsia"/>
                <w:sz w:val="24"/>
                <w:szCs w:val="24"/>
              </w:rPr>
              <w:t>家屋・商店の損壊に対</w:t>
            </w:r>
            <w:r>
              <w:rPr>
                <w:rFonts w:asciiTheme="majorEastAsia" w:eastAsiaTheme="majorEastAsia" w:hAnsiTheme="majorEastAsia" w:hint="eastAsia"/>
                <w:sz w:val="24"/>
                <w:szCs w:val="24"/>
              </w:rPr>
              <w:t>して、</w:t>
            </w:r>
            <w:r w:rsidRPr="00DE0DBB">
              <w:rPr>
                <w:rFonts w:asciiTheme="majorEastAsia" w:eastAsiaTheme="majorEastAsia" w:hAnsiTheme="majorEastAsia"/>
                <w:sz w:val="24"/>
                <w:szCs w:val="24"/>
              </w:rPr>
              <w:t>市の</w:t>
            </w:r>
            <w:r>
              <w:rPr>
                <w:rFonts w:asciiTheme="majorEastAsia" w:eastAsiaTheme="majorEastAsia" w:hAnsiTheme="majorEastAsia" w:hint="eastAsia"/>
                <w:sz w:val="24"/>
                <w:szCs w:val="24"/>
              </w:rPr>
              <w:t>改修</w:t>
            </w:r>
            <w:r>
              <w:rPr>
                <w:rFonts w:asciiTheme="majorEastAsia" w:eastAsiaTheme="majorEastAsia" w:hAnsiTheme="majorEastAsia"/>
                <w:sz w:val="24"/>
                <w:szCs w:val="24"/>
              </w:rPr>
              <w:t>費用</w:t>
            </w:r>
            <w:r>
              <w:rPr>
                <w:rFonts w:asciiTheme="majorEastAsia" w:eastAsiaTheme="majorEastAsia" w:hAnsiTheme="majorEastAsia" w:hint="eastAsia"/>
                <w:sz w:val="24"/>
                <w:szCs w:val="24"/>
              </w:rPr>
              <w:t>助成</w:t>
            </w:r>
            <w:r>
              <w:rPr>
                <w:rFonts w:asciiTheme="majorEastAsia" w:eastAsiaTheme="majorEastAsia" w:hAnsiTheme="majorEastAsia"/>
                <w:sz w:val="24"/>
                <w:szCs w:val="24"/>
              </w:rPr>
              <w:t>制度を</w:t>
            </w:r>
            <w:r>
              <w:rPr>
                <w:rFonts w:asciiTheme="majorEastAsia" w:eastAsiaTheme="majorEastAsia" w:hAnsiTheme="majorEastAsia" w:hint="eastAsia"/>
                <w:sz w:val="24"/>
                <w:szCs w:val="24"/>
              </w:rPr>
              <w:t>創設</w:t>
            </w:r>
            <w:r w:rsidRPr="00DE0DBB">
              <w:rPr>
                <w:rFonts w:asciiTheme="majorEastAsia" w:eastAsiaTheme="majorEastAsia" w:hAnsiTheme="majorEastAsia"/>
                <w:sz w:val="24"/>
                <w:szCs w:val="24"/>
              </w:rPr>
              <w:t>すること。</w:t>
            </w:r>
          </w:p>
        </w:tc>
      </w:tr>
      <w:tr w:rsidR="00544F39" w:rsidRPr="00DE0DBB" w:rsidTr="005404C7">
        <w:trPr>
          <w:trHeight w:val="1027"/>
        </w:trPr>
        <w:tc>
          <w:tcPr>
            <w:tcW w:w="567" w:type="dxa"/>
            <w:vAlign w:val="center"/>
          </w:tcPr>
          <w:p w:rsidR="00544F39" w:rsidRDefault="00EE377D" w:rsidP="00EE377D">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3</w:t>
            </w:r>
          </w:p>
          <w:p w:rsidR="00EE377D" w:rsidRPr="00DE0DBB" w:rsidRDefault="00EE377D" w:rsidP="00544F39">
            <w:pPr>
              <w:rPr>
                <w:rFonts w:asciiTheme="majorEastAsia" w:eastAsiaTheme="majorEastAsia" w:hAnsiTheme="majorEastAsia"/>
                <w:sz w:val="24"/>
                <w:szCs w:val="24"/>
              </w:rPr>
            </w:pPr>
          </w:p>
        </w:tc>
        <w:tc>
          <w:tcPr>
            <w:tcW w:w="8647" w:type="dxa"/>
            <w:vAlign w:val="center"/>
          </w:tcPr>
          <w:p w:rsidR="00EE377D" w:rsidRPr="00DE0DBB" w:rsidRDefault="00EE377D" w:rsidP="0053435F">
            <w:pPr>
              <w:rPr>
                <w:rFonts w:asciiTheme="majorEastAsia" w:eastAsiaTheme="majorEastAsia" w:hAnsiTheme="majorEastAsia"/>
                <w:sz w:val="24"/>
                <w:szCs w:val="24"/>
              </w:rPr>
            </w:pPr>
            <w:r w:rsidRPr="00DE0DBB">
              <w:rPr>
                <w:rFonts w:asciiTheme="majorEastAsia" w:eastAsiaTheme="majorEastAsia" w:hAnsiTheme="majorEastAsia"/>
                <w:sz w:val="24"/>
                <w:szCs w:val="24"/>
              </w:rPr>
              <w:t>避難所</w:t>
            </w:r>
            <w:r w:rsidRPr="00DE0DBB">
              <w:rPr>
                <w:rFonts w:asciiTheme="majorEastAsia" w:eastAsiaTheme="majorEastAsia" w:hAnsiTheme="majorEastAsia" w:hint="eastAsia"/>
                <w:sz w:val="24"/>
                <w:szCs w:val="24"/>
              </w:rPr>
              <w:t>となる</w:t>
            </w:r>
            <w:r w:rsidRPr="00DE0DBB">
              <w:rPr>
                <w:rFonts w:asciiTheme="majorEastAsia" w:eastAsiaTheme="majorEastAsia" w:hAnsiTheme="majorEastAsia"/>
                <w:sz w:val="24"/>
                <w:szCs w:val="24"/>
              </w:rPr>
              <w:t>体育館へのエアコン設置</w:t>
            </w:r>
            <w:r w:rsidRPr="00DE0DBB">
              <w:rPr>
                <w:rFonts w:asciiTheme="majorEastAsia" w:eastAsiaTheme="majorEastAsia" w:hAnsiTheme="majorEastAsia" w:hint="eastAsia"/>
                <w:sz w:val="24"/>
                <w:szCs w:val="24"/>
              </w:rPr>
              <w:t>をはじめ</w:t>
            </w:r>
            <w:r w:rsidRPr="00DE0DBB">
              <w:rPr>
                <w:rFonts w:asciiTheme="majorEastAsia" w:eastAsiaTheme="majorEastAsia" w:hAnsiTheme="majorEastAsia"/>
                <w:sz w:val="24"/>
                <w:szCs w:val="24"/>
              </w:rPr>
              <w:t>、災害時</w:t>
            </w:r>
            <w:r w:rsidRPr="00DE0DBB">
              <w:rPr>
                <w:rFonts w:asciiTheme="majorEastAsia" w:eastAsiaTheme="majorEastAsia" w:hAnsiTheme="majorEastAsia" w:hint="eastAsia"/>
                <w:sz w:val="24"/>
                <w:szCs w:val="24"/>
              </w:rPr>
              <w:t>における</w:t>
            </w:r>
            <w:r w:rsidRPr="00DE0DBB">
              <w:rPr>
                <w:rFonts w:asciiTheme="majorEastAsia" w:eastAsiaTheme="majorEastAsia" w:hAnsiTheme="majorEastAsia"/>
                <w:sz w:val="24"/>
                <w:szCs w:val="24"/>
              </w:rPr>
              <w:t>停電を考慮し、小中学校の屋上等、公共施設に太陽光パネル</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設置するなど</w:t>
            </w:r>
            <w:r w:rsidRPr="00DE0DBB">
              <w:rPr>
                <w:rFonts w:asciiTheme="majorEastAsia" w:eastAsiaTheme="majorEastAsia" w:hAnsiTheme="majorEastAsia" w:hint="eastAsia"/>
                <w:sz w:val="24"/>
                <w:szCs w:val="24"/>
              </w:rPr>
              <w:t>避難所の</w:t>
            </w:r>
            <w:r w:rsidRPr="00DE0DBB">
              <w:rPr>
                <w:rFonts w:asciiTheme="majorEastAsia" w:eastAsiaTheme="majorEastAsia" w:hAnsiTheme="majorEastAsia"/>
                <w:sz w:val="24"/>
                <w:szCs w:val="24"/>
              </w:rPr>
              <w:t>充実に努めること。</w:t>
            </w:r>
          </w:p>
        </w:tc>
      </w:tr>
      <w:tr w:rsidR="00544F39" w:rsidRPr="00DE0DBB" w:rsidTr="005404C7">
        <w:trPr>
          <w:trHeight w:val="654"/>
        </w:trPr>
        <w:tc>
          <w:tcPr>
            <w:tcW w:w="567" w:type="dxa"/>
            <w:vAlign w:val="center"/>
          </w:tcPr>
          <w:p w:rsidR="00544F39" w:rsidRPr="00DE0DBB" w:rsidRDefault="005404C7" w:rsidP="00544F3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8647" w:type="dxa"/>
            <w:vAlign w:val="center"/>
          </w:tcPr>
          <w:p w:rsidR="00544F39" w:rsidRPr="00DE0DBB" w:rsidRDefault="00EE377D" w:rsidP="00544F39">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災害情報を</w:t>
            </w:r>
            <w:r w:rsidRPr="00DE0DBB">
              <w:rPr>
                <w:rFonts w:asciiTheme="majorEastAsia" w:eastAsiaTheme="majorEastAsia" w:hAnsiTheme="majorEastAsia"/>
                <w:sz w:val="24"/>
                <w:szCs w:val="24"/>
              </w:rPr>
              <w:t>的確につかみ、</w:t>
            </w:r>
            <w:r w:rsidRPr="00DE0DBB">
              <w:rPr>
                <w:rFonts w:asciiTheme="majorEastAsia" w:eastAsiaTheme="majorEastAsia" w:hAnsiTheme="majorEastAsia" w:hint="eastAsia"/>
                <w:sz w:val="24"/>
                <w:szCs w:val="24"/>
              </w:rPr>
              <w:t>正確</w:t>
            </w:r>
            <w:r w:rsidRPr="00DE0DBB">
              <w:rPr>
                <w:rFonts w:asciiTheme="majorEastAsia" w:eastAsiaTheme="majorEastAsia" w:hAnsiTheme="majorEastAsia"/>
                <w:sz w:val="24"/>
                <w:szCs w:val="24"/>
              </w:rPr>
              <w:t>かつ迅速に</w:t>
            </w:r>
            <w:r w:rsidRPr="00DE0DBB">
              <w:rPr>
                <w:rFonts w:asciiTheme="majorEastAsia" w:eastAsiaTheme="majorEastAsia" w:hAnsiTheme="majorEastAsia" w:hint="eastAsia"/>
                <w:sz w:val="24"/>
                <w:szCs w:val="24"/>
              </w:rPr>
              <w:t>すべての</w:t>
            </w:r>
            <w:r w:rsidRPr="00DE0DBB">
              <w:rPr>
                <w:rFonts w:asciiTheme="majorEastAsia" w:eastAsiaTheme="majorEastAsia" w:hAnsiTheme="majorEastAsia"/>
                <w:sz w:val="24"/>
                <w:szCs w:val="24"/>
              </w:rPr>
              <w:t>市民に周知徹底するシステムをつくること。</w:t>
            </w:r>
          </w:p>
        </w:tc>
      </w:tr>
      <w:tr w:rsidR="0053435F" w:rsidRPr="00DE0DBB" w:rsidTr="005404C7">
        <w:trPr>
          <w:trHeight w:val="740"/>
        </w:trPr>
        <w:tc>
          <w:tcPr>
            <w:tcW w:w="567" w:type="dxa"/>
            <w:vAlign w:val="center"/>
          </w:tcPr>
          <w:p w:rsidR="0053435F" w:rsidRDefault="0053435F" w:rsidP="0053435F">
            <w:pPr>
              <w:jc w:val="left"/>
              <w:rPr>
                <w:rFonts w:asciiTheme="majorEastAsia" w:eastAsiaTheme="majorEastAsia" w:hAnsiTheme="majorEastAsia"/>
                <w:sz w:val="24"/>
                <w:szCs w:val="24"/>
              </w:rPr>
            </w:pPr>
          </w:p>
          <w:p w:rsidR="0053435F" w:rsidRDefault="0053435F" w:rsidP="0053435F">
            <w:pPr>
              <w:jc w:val="left"/>
              <w:rPr>
                <w:rFonts w:asciiTheme="majorEastAsia" w:eastAsiaTheme="majorEastAsia" w:hAnsiTheme="majorEastAsia"/>
                <w:sz w:val="24"/>
                <w:szCs w:val="24"/>
              </w:rPr>
            </w:pPr>
            <w:r>
              <w:rPr>
                <w:rFonts w:asciiTheme="majorEastAsia" w:eastAsiaTheme="majorEastAsia" w:hAnsiTheme="majorEastAsia"/>
                <w:sz w:val="24"/>
                <w:szCs w:val="24"/>
              </w:rPr>
              <w:t>5</w:t>
            </w:r>
          </w:p>
          <w:p w:rsidR="0053435F" w:rsidRPr="00DE0DBB" w:rsidRDefault="0053435F" w:rsidP="0053435F">
            <w:pPr>
              <w:jc w:val="left"/>
              <w:rPr>
                <w:rFonts w:asciiTheme="majorEastAsia" w:eastAsiaTheme="majorEastAsia" w:hAnsiTheme="majorEastAsia"/>
                <w:sz w:val="24"/>
                <w:szCs w:val="24"/>
              </w:rPr>
            </w:pPr>
          </w:p>
        </w:tc>
        <w:tc>
          <w:tcPr>
            <w:tcW w:w="8647" w:type="dxa"/>
            <w:vAlign w:val="center"/>
          </w:tcPr>
          <w:p w:rsidR="0053435F" w:rsidRPr="00DE0DBB" w:rsidRDefault="0053435F" w:rsidP="0053435F">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熱中症</w:t>
            </w:r>
            <w:r w:rsidRPr="00DE0DBB">
              <w:rPr>
                <w:rFonts w:asciiTheme="majorEastAsia" w:eastAsiaTheme="majorEastAsia" w:hAnsiTheme="majorEastAsia"/>
                <w:sz w:val="24"/>
                <w:szCs w:val="24"/>
              </w:rPr>
              <w:t>対策として、</w:t>
            </w: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高齢者や低所得者</w:t>
            </w:r>
            <w:r w:rsidRPr="00DE0DBB">
              <w:rPr>
                <w:rFonts w:asciiTheme="majorEastAsia" w:eastAsiaTheme="majorEastAsia" w:hAnsiTheme="majorEastAsia" w:hint="eastAsia"/>
                <w:sz w:val="24"/>
                <w:szCs w:val="24"/>
              </w:rPr>
              <w:t>世帯</w:t>
            </w:r>
            <w:r w:rsidRPr="00DE0DBB">
              <w:rPr>
                <w:rFonts w:asciiTheme="majorEastAsia" w:eastAsiaTheme="majorEastAsia" w:hAnsiTheme="majorEastAsia"/>
                <w:sz w:val="24"/>
                <w:szCs w:val="24"/>
              </w:rPr>
              <w:t>へのエアコン設置補助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を検討すること。</w:t>
            </w:r>
          </w:p>
        </w:tc>
      </w:tr>
      <w:tr w:rsidR="0053435F" w:rsidRPr="00DE0DBB" w:rsidTr="005404C7">
        <w:trPr>
          <w:trHeight w:val="441"/>
        </w:trPr>
        <w:tc>
          <w:tcPr>
            <w:tcW w:w="567" w:type="dxa"/>
            <w:vAlign w:val="center"/>
          </w:tcPr>
          <w:p w:rsidR="0053435F" w:rsidRPr="00DE0DBB" w:rsidRDefault="005404C7" w:rsidP="0053435F">
            <w:pPr>
              <w:jc w:val="left"/>
              <w:rPr>
                <w:rFonts w:asciiTheme="majorEastAsia" w:eastAsiaTheme="majorEastAsia" w:hAnsiTheme="majorEastAsia"/>
                <w:sz w:val="24"/>
                <w:szCs w:val="24"/>
              </w:rPr>
            </w:pPr>
            <w:r>
              <w:rPr>
                <w:rFonts w:asciiTheme="majorEastAsia" w:eastAsiaTheme="majorEastAsia" w:hAnsiTheme="majorEastAsia"/>
                <w:sz w:val="24"/>
                <w:szCs w:val="24"/>
              </w:rPr>
              <w:t>6</w:t>
            </w:r>
          </w:p>
        </w:tc>
        <w:tc>
          <w:tcPr>
            <w:tcW w:w="8647" w:type="dxa"/>
            <w:vAlign w:val="center"/>
          </w:tcPr>
          <w:p w:rsidR="0053435F" w:rsidRPr="00EE377D" w:rsidRDefault="0053435F" w:rsidP="0053435F">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w:t>
            </w:r>
            <w:r w:rsidRPr="00DE0DBB">
              <w:rPr>
                <w:rFonts w:asciiTheme="majorEastAsia" w:eastAsiaTheme="majorEastAsia" w:hAnsiTheme="majorEastAsia"/>
                <w:sz w:val="24"/>
                <w:szCs w:val="24"/>
              </w:rPr>
              <w:t>健康保険料は</w:t>
            </w:r>
            <w:r w:rsidRPr="00DE0DBB">
              <w:rPr>
                <w:rFonts w:asciiTheme="majorEastAsia" w:eastAsiaTheme="majorEastAsia" w:hAnsiTheme="majorEastAsia" w:hint="eastAsia"/>
                <w:sz w:val="24"/>
                <w:szCs w:val="24"/>
              </w:rPr>
              <w:t>引き続き</w:t>
            </w:r>
            <w:r w:rsidRPr="00DE0DBB">
              <w:rPr>
                <w:rFonts w:asciiTheme="majorEastAsia" w:eastAsiaTheme="majorEastAsia" w:hAnsiTheme="majorEastAsia"/>
                <w:sz w:val="24"/>
                <w:szCs w:val="24"/>
              </w:rPr>
              <w:t>引き下げの努力をすること。</w:t>
            </w:r>
            <w:r w:rsidR="00E11AE9">
              <w:rPr>
                <w:rFonts w:asciiTheme="majorEastAsia" w:eastAsiaTheme="majorEastAsia" w:hAnsiTheme="majorEastAsia"/>
                <w:sz w:val="24"/>
                <w:szCs w:val="24"/>
              </w:rPr>
              <w:t>国保料独自減免制度の維持拡充をすること。子どもの均等割の減免制度を創設すること。</w:t>
            </w:r>
          </w:p>
        </w:tc>
      </w:tr>
      <w:tr w:rsidR="0053435F" w:rsidRPr="00DE0DBB" w:rsidTr="005404C7">
        <w:trPr>
          <w:trHeight w:val="490"/>
        </w:trPr>
        <w:tc>
          <w:tcPr>
            <w:tcW w:w="567" w:type="dxa"/>
            <w:vAlign w:val="center"/>
          </w:tcPr>
          <w:p w:rsidR="0053435F" w:rsidRPr="00DE0DBB" w:rsidRDefault="005404C7" w:rsidP="0053435F">
            <w:pPr>
              <w:jc w:val="left"/>
              <w:rPr>
                <w:rFonts w:asciiTheme="majorEastAsia" w:eastAsiaTheme="majorEastAsia" w:hAnsiTheme="majorEastAsia"/>
                <w:sz w:val="24"/>
                <w:szCs w:val="24"/>
              </w:rPr>
            </w:pPr>
            <w:r>
              <w:rPr>
                <w:rFonts w:asciiTheme="majorEastAsia" w:eastAsiaTheme="majorEastAsia" w:hAnsiTheme="majorEastAsia"/>
                <w:sz w:val="24"/>
                <w:szCs w:val="24"/>
              </w:rPr>
              <w:t>7</w:t>
            </w:r>
          </w:p>
        </w:tc>
        <w:tc>
          <w:tcPr>
            <w:tcW w:w="8647" w:type="dxa"/>
            <w:vAlign w:val="center"/>
          </w:tcPr>
          <w:p w:rsidR="0053435F" w:rsidRPr="00DE0DBB" w:rsidRDefault="0053435F" w:rsidP="0053435F">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w:t>
            </w:r>
            <w:r w:rsidRPr="00DE0DBB">
              <w:rPr>
                <w:rFonts w:asciiTheme="majorEastAsia" w:eastAsiaTheme="majorEastAsia" w:hAnsiTheme="majorEastAsia"/>
                <w:sz w:val="24"/>
                <w:szCs w:val="24"/>
              </w:rPr>
              <w:t>保険料の減免制度を拡充して</w:t>
            </w:r>
            <w:r w:rsidRPr="00DE0DBB">
              <w:rPr>
                <w:rFonts w:asciiTheme="majorEastAsia" w:eastAsiaTheme="majorEastAsia" w:hAnsiTheme="majorEastAsia" w:hint="eastAsia"/>
                <w:sz w:val="24"/>
                <w:szCs w:val="24"/>
              </w:rPr>
              <w:t>低所得者</w:t>
            </w:r>
            <w:r w:rsidRPr="00DE0DBB">
              <w:rPr>
                <w:rFonts w:asciiTheme="majorEastAsia" w:eastAsiaTheme="majorEastAsia" w:hAnsiTheme="majorEastAsia"/>
                <w:sz w:val="24"/>
                <w:szCs w:val="24"/>
              </w:rPr>
              <w:t>世帯の負担軽減を図ること。</w:t>
            </w:r>
          </w:p>
        </w:tc>
      </w:tr>
      <w:tr w:rsidR="005404C7" w:rsidRPr="00DE0DBB" w:rsidTr="005404C7">
        <w:trPr>
          <w:trHeight w:val="490"/>
        </w:trPr>
        <w:tc>
          <w:tcPr>
            <w:tcW w:w="567" w:type="dxa"/>
            <w:vAlign w:val="center"/>
          </w:tcPr>
          <w:p w:rsidR="005404C7" w:rsidRPr="00DE0DBB" w:rsidRDefault="005404C7" w:rsidP="005404C7">
            <w:pPr>
              <w:rPr>
                <w:rFonts w:asciiTheme="majorEastAsia" w:eastAsiaTheme="majorEastAsia" w:hAnsiTheme="majorEastAsia"/>
                <w:sz w:val="24"/>
                <w:szCs w:val="24"/>
              </w:rPr>
            </w:pPr>
            <w:r>
              <w:rPr>
                <w:rFonts w:asciiTheme="majorEastAsia" w:eastAsiaTheme="majorEastAsia" w:hAnsiTheme="majorEastAsia"/>
                <w:sz w:val="24"/>
                <w:szCs w:val="24"/>
              </w:rPr>
              <w:t>8</w:t>
            </w:r>
          </w:p>
        </w:tc>
        <w:tc>
          <w:tcPr>
            <w:tcW w:w="8647" w:type="dxa"/>
            <w:vAlign w:val="center"/>
          </w:tcPr>
          <w:p w:rsidR="005404C7" w:rsidRPr="00DE0DBB" w:rsidRDefault="005404C7" w:rsidP="005404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国民健康保険の資格証明書・短期保険証の発行をやめること。特に18歳</w:t>
            </w:r>
            <w:r w:rsidRPr="00DE0DBB">
              <w:rPr>
                <w:rFonts w:asciiTheme="majorEastAsia" w:eastAsiaTheme="majorEastAsia" w:hAnsiTheme="majorEastAsia"/>
                <w:sz w:val="24"/>
                <w:szCs w:val="24"/>
              </w:rPr>
              <w:t>未満</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子どもには正規の</w:t>
            </w:r>
            <w:r w:rsidRPr="00DE0DBB">
              <w:rPr>
                <w:rFonts w:asciiTheme="majorEastAsia" w:eastAsiaTheme="majorEastAsia" w:hAnsiTheme="majorEastAsia" w:hint="eastAsia"/>
                <w:sz w:val="24"/>
                <w:szCs w:val="24"/>
              </w:rPr>
              <w:t>保険証</w:t>
            </w:r>
            <w:r w:rsidRPr="00DE0DBB">
              <w:rPr>
                <w:rFonts w:asciiTheme="majorEastAsia" w:eastAsiaTheme="majorEastAsia" w:hAnsiTheme="majorEastAsia"/>
                <w:sz w:val="24"/>
                <w:szCs w:val="24"/>
              </w:rPr>
              <w:t>を交付すること。</w:t>
            </w:r>
          </w:p>
        </w:tc>
      </w:tr>
      <w:tr w:rsidR="005404C7" w:rsidRPr="00DE0DBB" w:rsidTr="005404C7">
        <w:trPr>
          <w:trHeight w:val="554"/>
        </w:trPr>
        <w:tc>
          <w:tcPr>
            <w:tcW w:w="567" w:type="dxa"/>
            <w:vAlign w:val="center"/>
          </w:tcPr>
          <w:p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「ごみ減量プロジェクト」</w:t>
            </w:r>
            <w:r>
              <w:rPr>
                <w:rFonts w:asciiTheme="majorEastAsia" w:eastAsiaTheme="majorEastAsia" w:hAnsiTheme="majorEastAsia" w:hint="eastAsia"/>
                <w:sz w:val="24"/>
                <w:szCs w:val="24"/>
              </w:rPr>
              <w:t>に続く</w:t>
            </w:r>
            <w:r w:rsidRPr="00DE0D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２０２０年以降のごみ減量目標を決め推進すること</w:t>
            </w:r>
            <w:r w:rsidRPr="00DE0DBB">
              <w:rPr>
                <w:rFonts w:asciiTheme="majorEastAsia" w:eastAsiaTheme="majorEastAsia" w:hAnsiTheme="majorEastAsia" w:hint="eastAsia"/>
                <w:sz w:val="24"/>
                <w:szCs w:val="24"/>
              </w:rPr>
              <w:t>。</w:t>
            </w:r>
          </w:p>
        </w:tc>
      </w:tr>
      <w:tr w:rsidR="005404C7" w:rsidRPr="00DE0DBB" w:rsidTr="005404C7">
        <w:trPr>
          <w:trHeight w:val="406"/>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廃プラ処理の見直しで、健康被害の解消を進めること。</w:t>
            </w:r>
          </w:p>
        </w:tc>
      </w:tr>
      <w:tr w:rsidR="005404C7" w:rsidRPr="00DE0DBB" w:rsidTr="005404C7">
        <w:trPr>
          <w:cantSplit/>
          <w:trHeight w:val="696"/>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11</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w:t>
            </w:r>
            <w:r w:rsidRPr="00DE0DBB">
              <w:rPr>
                <w:rFonts w:asciiTheme="majorEastAsia" w:eastAsiaTheme="majorEastAsia" w:hAnsiTheme="majorEastAsia"/>
                <w:sz w:val="24"/>
                <w:szCs w:val="24"/>
              </w:rPr>
              <w:t>道路の改修や</w:t>
            </w:r>
            <w:r w:rsidRPr="00DE0DBB">
              <w:rPr>
                <w:rFonts w:asciiTheme="majorEastAsia" w:eastAsiaTheme="majorEastAsia" w:hAnsiTheme="majorEastAsia" w:hint="eastAsia"/>
                <w:sz w:val="24"/>
                <w:szCs w:val="24"/>
              </w:rPr>
              <w:t>、横断歩道、</w:t>
            </w:r>
            <w:r w:rsidRPr="00DE0DBB">
              <w:rPr>
                <w:rFonts w:asciiTheme="majorEastAsia" w:eastAsiaTheme="majorEastAsia" w:hAnsiTheme="majorEastAsia"/>
                <w:sz w:val="24"/>
                <w:szCs w:val="24"/>
              </w:rPr>
              <w:t>停止線</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の白線</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更新予算を</w:t>
            </w:r>
            <w:r w:rsidRPr="00DE0DBB">
              <w:rPr>
                <w:rFonts w:asciiTheme="majorEastAsia" w:eastAsiaTheme="majorEastAsia" w:hAnsiTheme="majorEastAsia" w:hint="eastAsia"/>
                <w:sz w:val="24"/>
                <w:szCs w:val="24"/>
              </w:rPr>
              <w:t>確保</w:t>
            </w:r>
            <w:r w:rsidRPr="00DE0DBB">
              <w:rPr>
                <w:rFonts w:asciiTheme="majorEastAsia" w:eastAsiaTheme="majorEastAsia" w:hAnsiTheme="majorEastAsia"/>
                <w:sz w:val="24"/>
                <w:szCs w:val="24"/>
              </w:rPr>
              <w:t>し</w:t>
            </w:r>
            <w:r w:rsidRPr="00DE0DBB">
              <w:rPr>
                <w:rFonts w:asciiTheme="majorEastAsia" w:eastAsiaTheme="majorEastAsia" w:hAnsiTheme="majorEastAsia" w:hint="eastAsia"/>
                <w:sz w:val="24"/>
                <w:szCs w:val="24"/>
              </w:rPr>
              <w:t>、早急に</w:t>
            </w:r>
            <w:r w:rsidRPr="00DE0DBB">
              <w:rPr>
                <w:rFonts w:asciiTheme="majorEastAsia" w:eastAsiaTheme="majorEastAsia" w:hAnsiTheme="majorEastAsia"/>
                <w:sz w:val="24"/>
                <w:szCs w:val="24"/>
              </w:rPr>
              <w:t>改善すること。</w:t>
            </w:r>
          </w:p>
        </w:tc>
      </w:tr>
      <w:tr w:rsidR="005404C7" w:rsidRPr="00DE0DBB" w:rsidTr="005404C7">
        <w:trPr>
          <w:cantSplit/>
          <w:trHeight w:val="847"/>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通学路の安全確保のために、</w:t>
            </w:r>
            <w:r w:rsidRPr="00DE0DBB">
              <w:rPr>
                <w:rFonts w:asciiTheme="majorEastAsia" w:eastAsiaTheme="majorEastAsia" w:hAnsiTheme="majorEastAsia"/>
                <w:sz w:val="24"/>
                <w:szCs w:val="24"/>
              </w:rPr>
              <w:t>横断歩道</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の整備を行うこと。通学途中の交通事故などから子どもを守るため、</w:t>
            </w:r>
            <w:r w:rsidRPr="00DE0DBB">
              <w:rPr>
                <w:rFonts w:asciiTheme="majorEastAsia" w:eastAsiaTheme="majorEastAsia" w:hAnsiTheme="majorEastAsia" w:hint="eastAsia"/>
                <w:sz w:val="24"/>
                <w:szCs w:val="24"/>
              </w:rPr>
              <w:t>交通指導員の増員と適正配置を行うこと。</w:t>
            </w:r>
          </w:p>
        </w:tc>
      </w:tr>
      <w:tr w:rsidR="005404C7" w:rsidRPr="00DE0DBB" w:rsidTr="005404C7">
        <w:trPr>
          <w:cantSplit/>
          <w:trHeight w:val="703"/>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13</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小中学校の給食費の無償化を検討すること。当面、第３子の無償化を具体化すること。</w:t>
            </w:r>
          </w:p>
        </w:tc>
      </w:tr>
      <w:tr w:rsidR="005404C7" w:rsidRPr="00DE0DBB" w:rsidTr="005404C7">
        <w:trPr>
          <w:cantSplit/>
          <w:trHeight w:val="416"/>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35人学級を計画的に進めること。</w:t>
            </w:r>
          </w:p>
        </w:tc>
      </w:tr>
      <w:tr w:rsidR="005404C7" w:rsidRPr="00DE0DBB" w:rsidTr="005404C7">
        <w:trPr>
          <w:cantSplit/>
          <w:trHeight w:val="711"/>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15</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小中学校の大規模改修と中小規模の改修計画をすすめること。学校施設の管理費、修繕費を増額すること。</w:t>
            </w:r>
          </w:p>
        </w:tc>
      </w:tr>
      <w:tr w:rsidR="005404C7" w:rsidRPr="00DE0DBB" w:rsidTr="005404C7">
        <w:trPr>
          <w:trHeight w:val="926"/>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w:t>
            </w:r>
            <w:r w:rsidRPr="00DE0DBB">
              <w:rPr>
                <w:rFonts w:asciiTheme="majorEastAsia" w:eastAsiaTheme="majorEastAsia" w:hAnsiTheme="majorEastAsia"/>
                <w:sz w:val="24"/>
                <w:szCs w:val="24"/>
              </w:rPr>
              <w:t>保育</w:t>
            </w:r>
            <w:r w:rsidRPr="00DE0DBB">
              <w:rPr>
                <w:rFonts w:asciiTheme="majorEastAsia" w:eastAsiaTheme="majorEastAsia" w:hAnsiTheme="majorEastAsia" w:hint="eastAsia"/>
                <w:sz w:val="24"/>
                <w:szCs w:val="24"/>
              </w:rPr>
              <w:t>の</w:t>
            </w:r>
            <w:r>
              <w:rPr>
                <w:rFonts w:asciiTheme="majorEastAsia" w:eastAsiaTheme="majorEastAsia" w:hAnsiTheme="majorEastAsia"/>
                <w:sz w:val="24"/>
                <w:szCs w:val="24"/>
              </w:rPr>
              <w:t>指導員が</w:t>
            </w:r>
            <w:r w:rsidRPr="00DE0DBB">
              <w:rPr>
                <w:rFonts w:asciiTheme="majorEastAsia" w:eastAsiaTheme="majorEastAsia" w:hAnsiTheme="majorEastAsia"/>
                <w:sz w:val="24"/>
                <w:szCs w:val="24"/>
              </w:rPr>
              <w:t>働き続けることができるよう</w:t>
            </w:r>
            <w:r w:rsidRPr="00DE0D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指導員の声を反映して</w:t>
            </w:r>
            <w:r w:rsidRPr="00DE0DBB">
              <w:rPr>
                <w:rFonts w:asciiTheme="majorEastAsia" w:eastAsiaTheme="majorEastAsia" w:hAnsiTheme="majorEastAsia" w:hint="eastAsia"/>
                <w:sz w:val="24"/>
                <w:szCs w:val="24"/>
              </w:rPr>
              <w:t>専門職</w:t>
            </w:r>
            <w:r w:rsidRPr="00DE0DBB">
              <w:rPr>
                <w:rFonts w:asciiTheme="majorEastAsia" w:eastAsiaTheme="majorEastAsia" w:hAnsiTheme="majorEastAsia"/>
                <w:sz w:val="24"/>
                <w:szCs w:val="24"/>
              </w:rPr>
              <w:t>に見合う</w:t>
            </w:r>
            <w:r w:rsidRPr="00DE0DBB">
              <w:rPr>
                <w:rFonts w:asciiTheme="majorEastAsia" w:eastAsiaTheme="majorEastAsia" w:hAnsiTheme="majorEastAsia" w:hint="eastAsia"/>
                <w:sz w:val="24"/>
                <w:szCs w:val="24"/>
              </w:rPr>
              <w:t>待遇に</w:t>
            </w:r>
            <w:r w:rsidRPr="00DE0DBB">
              <w:rPr>
                <w:rFonts w:asciiTheme="majorEastAsia" w:eastAsiaTheme="majorEastAsia" w:hAnsiTheme="majorEastAsia"/>
                <w:sz w:val="24"/>
                <w:szCs w:val="24"/>
              </w:rPr>
              <w:t>改善</w:t>
            </w:r>
            <w:r w:rsidRPr="00DE0DBB">
              <w:rPr>
                <w:rFonts w:asciiTheme="majorEastAsia" w:eastAsiaTheme="majorEastAsia" w:hAnsiTheme="majorEastAsia" w:hint="eastAsia"/>
                <w:sz w:val="24"/>
                <w:szCs w:val="24"/>
              </w:rPr>
              <w:t>す</w:t>
            </w:r>
            <w:r w:rsidRPr="00DE0DBB">
              <w:rPr>
                <w:rFonts w:asciiTheme="majorEastAsia" w:eastAsiaTheme="majorEastAsia" w:hAnsiTheme="majorEastAsia"/>
                <w:sz w:val="24"/>
                <w:szCs w:val="24"/>
              </w:rPr>
              <w:t>ること。指導員の欠員が出ないよう、引き続き努力すること。</w:t>
            </w:r>
          </w:p>
        </w:tc>
      </w:tr>
      <w:tr w:rsidR="005404C7" w:rsidRPr="00DE0DBB" w:rsidTr="005404C7">
        <w:trPr>
          <w:trHeight w:val="459"/>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正規司書</w:t>
            </w:r>
            <w:r>
              <w:rPr>
                <w:rFonts w:asciiTheme="majorEastAsia" w:eastAsiaTheme="majorEastAsia" w:hAnsiTheme="majorEastAsia" w:hint="eastAsia"/>
                <w:sz w:val="24"/>
                <w:szCs w:val="24"/>
              </w:rPr>
              <w:t>を</w:t>
            </w:r>
            <w:r w:rsidRPr="00DE0DBB">
              <w:rPr>
                <w:rFonts w:asciiTheme="majorEastAsia" w:eastAsiaTheme="majorEastAsia" w:hAnsiTheme="majorEastAsia" w:hint="eastAsia"/>
                <w:sz w:val="24"/>
                <w:szCs w:val="24"/>
              </w:rPr>
              <w:t>図書館に</w:t>
            </w:r>
            <w:r>
              <w:rPr>
                <w:rFonts w:asciiTheme="majorEastAsia" w:eastAsiaTheme="majorEastAsia" w:hAnsiTheme="majorEastAsia" w:hint="eastAsia"/>
                <w:sz w:val="24"/>
                <w:szCs w:val="24"/>
              </w:rPr>
              <w:t>計画的に</w:t>
            </w:r>
            <w:r w:rsidRPr="00DE0DBB">
              <w:rPr>
                <w:rFonts w:asciiTheme="majorEastAsia" w:eastAsiaTheme="majorEastAsia" w:hAnsiTheme="majorEastAsia" w:hint="eastAsia"/>
                <w:sz w:val="24"/>
                <w:szCs w:val="24"/>
              </w:rPr>
              <w:t>配置すること。</w:t>
            </w:r>
          </w:p>
        </w:tc>
      </w:tr>
      <w:tr w:rsidR="005404C7" w:rsidRPr="00DE0DBB" w:rsidTr="005404C7">
        <w:trPr>
          <w:trHeight w:val="983"/>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18</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フレックスタイムについては、職場の健康を守ることを基本に仕事の見直しと必要な部署には人員の配置をすること。有給休暇などが利用しやすくすること。</w:t>
            </w:r>
          </w:p>
        </w:tc>
      </w:tr>
      <w:tr w:rsidR="005404C7" w:rsidRPr="00DE0DBB" w:rsidTr="005404C7">
        <w:trPr>
          <w:trHeight w:val="847"/>
        </w:trPr>
        <w:tc>
          <w:tcPr>
            <w:tcW w:w="567" w:type="dxa"/>
            <w:vAlign w:val="center"/>
          </w:tcPr>
          <w:p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t>19</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2019年度からの第７次定員適正化計画の策定については、災害時を見据えた職員の確保、専門職の育成ができる計画にすること。</w:t>
            </w:r>
          </w:p>
        </w:tc>
      </w:tr>
      <w:tr w:rsidR="005404C7" w:rsidRPr="00DE0DBB" w:rsidTr="005404C7">
        <w:trPr>
          <w:trHeight w:val="847"/>
        </w:trPr>
        <w:tc>
          <w:tcPr>
            <w:tcW w:w="567" w:type="dxa"/>
            <w:vAlign w:val="center"/>
          </w:tcPr>
          <w:p w:rsidR="005404C7"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8647" w:type="dxa"/>
            <w:vAlign w:val="center"/>
          </w:tcPr>
          <w:p w:rsidR="005404C7"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乗合ワゴンについては実験導入で得られる課題を踏まえ、市民が気軽に利用できる制度とすること。</w:t>
            </w:r>
          </w:p>
        </w:tc>
      </w:tr>
      <w:tr w:rsidR="005404C7" w:rsidRPr="00DE0DBB" w:rsidTr="005404C7">
        <w:trPr>
          <w:trHeight w:val="847"/>
        </w:trPr>
        <w:tc>
          <w:tcPr>
            <w:tcW w:w="567" w:type="dxa"/>
            <w:vAlign w:val="center"/>
          </w:tcPr>
          <w:p w:rsidR="005404C7"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21</w:t>
            </w:r>
          </w:p>
        </w:tc>
        <w:tc>
          <w:tcPr>
            <w:tcW w:w="8647" w:type="dxa"/>
            <w:vAlign w:val="center"/>
          </w:tcPr>
          <w:p w:rsidR="005404C7"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「いじめゼロ」の新アプローチについて、市長部局と教育委員会が連携して早期発見、早期解決に向けて取り組むことを求める。</w:t>
            </w:r>
          </w:p>
        </w:tc>
      </w:tr>
      <w:tr w:rsidR="005404C7" w:rsidRPr="00DE0DBB" w:rsidTr="005404C7">
        <w:trPr>
          <w:trHeight w:val="409"/>
        </w:trPr>
        <w:tc>
          <w:tcPr>
            <w:tcW w:w="567" w:type="dxa"/>
          </w:tcPr>
          <w:p w:rsidR="005404C7" w:rsidRPr="00DE0DBB" w:rsidRDefault="0081383D" w:rsidP="005404C7">
            <w:pPr>
              <w:rPr>
                <w:rFonts w:asciiTheme="majorEastAsia" w:eastAsiaTheme="majorEastAsia" w:hAnsiTheme="majorEastAsia"/>
                <w:sz w:val="24"/>
                <w:szCs w:val="24"/>
              </w:rPr>
            </w:pPr>
            <w:r>
              <w:rPr>
                <w:rFonts w:asciiTheme="majorEastAsia" w:eastAsiaTheme="majorEastAsia" w:hAnsiTheme="majorEastAsia"/>
                <w:sz w:val="24"/>
                <w:szCs w:val="24"/>
              </w:rPr>
              <w:t>22</w:t>
            </w:r>
          </w:p>
        </w:tc>
        <w:tc>
          <w:tcPr>
            <w:tcW w:w="8647" w:type="dxa"/>
          </w:tcPr>
          <w:p w:rsidR="005404C7" w:rsidRPr="00DE0DBB" w:rsidRDefault="005404C7" w:rsidP="005404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市としてアスベスト健診を実施すること。</w:t>
            </w:r>
          </w:p>
        </w:tc>
      </w:tr>
      <w:tr w:rsidR="005404C7" w:rsidRPr="00DE0DBB" w:rsidTr="008B6423">
        <w:trPr>
          <w:trHeight w:val="409"/>
        </w:trPr>
        <w:tc>
          <w:tcPr>
            <w:tcW w:w="567" w:type="dxa"/>
            <w:vAlign w:val="center"/>
          </w:tcPr>
          <w:p w:rsidR="005404C7" w:rsidRPr="00DE0DBB" w:rsidRDefault="0081383D" w:rsidP="005404C7">
            <w:pP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8647" w:type="dxa"/>
            <w:vAlign w:val="center"/>
          </w:tcPr>
          <w:p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あかつき・ひばり園</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療</w:t>
            </w:r>
            <w:r w:rsidRPr="00DE0DBB">
              <w:rPr>
                <w:rFonts w:asciiTheme="majorEastAsia" w:eastAsiaTheme="majorEastAsia" w:hAnsiTheme="majorEastAsia" w:hint="eastAsia"/>
                <w:sz w:val="24"/>
                <w:szCs w:val="24"/>
              </w:rPr>
              <w:t>育水準</w:t>
            </w:r>
            <w:r w:rsidRPr="00DE0DBB">
              <w:rPr>
                <w:rFonts w:asciiTheme="majorEastAsia" w:eastAsiaTheme="majorEastAsia" w:hAnsiTheme="majorEastAsia"/>
                <w:sz w:val="24"/>
                <w:szCs w:val="24"/>
              </w:rPr>
              <w:t>の維持向上のため、</w:t>
            </w:r>
          </w:p>
          <w:p w:rsidR="005404C7" w:rsidRPr="00DE0DBB" w:rsidRDefault="005404C7" w:rsidP="005404C7">
            <w:pPr>
              <w:pStyle w:val="aa"/>
              <w:numPr>
                <w:ilvl w:val="0"/>
                <w:numId w:val="1"/>
              </w:numPr>
              <w:ind w:leftChars="0"/>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担当</w:t>
            </w:r>
            <w:r w:rsidRPr="00DE0DBB">
              <w:rPr>
                <w:rFonts w:asciiTheme="majorEastAsia" w:eastAsiaTheme="majorEastAsia" w:hAnsiTheme="majorEastAsia"/>
                <w:sz w:val="24"/>
                <w:szCs w:val="24"/>
              </w:rPr>
              <w:t>ラインについては療</w:t>
            </w:r>
            <w:r w:rsidRPr="00DE0DBB">
              <w:rPr>
                <w:rFonts w:asciiTheme="majorEastAsia" w:eastAsiaTheme="majorEastAsia" w:hAnsiTheme="majorEastAsia" w:hint="eastAsia"/>
                <w:sz w:val="24"/>
                <w:szCs w:val="24"/>
              </w:rPr>
              <w:t>育水準</w:t>
            </w:r>
            <w:r w:rsidRPr="00DE0DBB">
              <w:rPr>
                <w:rFonts w:asciiTheme="majorEastAsia" w:eastAsiaTheme="majorEastAsia" w:hAnsiTheme="majorEastAsia"/>
                <w:sz w:val="24"/>
                <w:szCs w:val="24"/>
              </w:rPr>
              <w:t>の評価、維持向上のための</w:t>
            </w:r>
            <w:r w:rsidRPr="00DE0DBB">
              <w:rPr>
                <w:rFonts w:asciiTheme="majorEastAsia" w:eastAsiaTheme="majorEastAsia" w:hAnsiTheme="majorEastAsia" w:hint="eastAsia"/>
                <w:sz w:val="24"/>
                <w:szCs w:val="24"/>
              </w:rPr>
              <w:t>役割を</w:t>
            </w:r>
            <w:r w:rsidRPr="00DE0DBB">
              <w:rPr>
                <w:rFonts w:asciiTheme="majorEastAsia" w:eastAsiaTheme="majorEastAsia" w:hAnsiTheme="majorEastAsia"/>
                <w:sz w:val="24"/>
                <w:szCs w:val="24"/>
              </w:rPr>
              <w:t>明確にして常駐とすること。</w:t>
            </w:r>
            <w:r>
              <w:rPr>
                <w:rFonts w:asciiTheme="majorEastAsia" w:eastAsiaTheme="majorEastAsia" w:hAnsiTheme="majorEastAsia"/>
                <w:sz w:val="24"/>
                <w:szCs w:val="24"/>
              </w:rPr>
              <w:t>②</w:t>
            </w:r>
            <w:r w:rsidRPr="00DE0DBB">
              <w:rPr>
                <w:rFonts w:asciiTheme="majorEastAsia" w:eastAsiaTheme="majorEastAsia" w:hAnsiTheme="majorEastAsia" w:hint="eastAsia"/>
                <w:sz w:val="24"/>
                <w:szCs w:val="24"/>
              </w:rPr>
              <w:t>保護者</w:t>
            </w:r>
            <w:r w:rsidRPr="00DE0DBB">
              <w:rPr>
                <w:rFonts w:asciiTheme="majorEastAsia" w:eastAsiaTheme="majorEastAsia" w:hAnsiTheme="majorEastAsia"/>
                <w:sz w:val="24"/>
                <w:szCs w:val="24"/>
              </w:rPr>
              <w:t>の意見を聞き対応すること。</w:t>
            </w:r>
            <w:r>
              <w:rPr>
                <w:rFonts w:asciiTheme="majorEastAsia" w:eastAsiaTheme="majorEastAsia" w:hAnsiTheme="majorEastAsia"/>
                <w:sz w:val="24"/>
                <w:szCs w:val="24"/>
              </w:rPr>
              <w:t>③発達相談員の育成の場として位置づけること。</w:t>
            </w:r>
          </w:p>
        </w:tc>
      </w:tr>
      <w:tr w:rsidR="005404C7" w:rsidRPr="00DE0DBB" w:rsidTr="008B6423">
        <w:trPr>
          <w:trHeight w:val="409"/>
        </w:trPr>
        <w:tc>
          <w:tcPr>
            <w:tcW w:w="567" w:type="dxa"/>
            <w:vAlign w:val="center"/>
          </w:tcPr>
          <w:p w:rsidR="005404C7" w:rsidRPr="00DE0DBB" w:rsidRDefault="0081383D" w:rsidP="005404C7">
            <w:pP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8647" w:type="dxa"/>
            <w:vAlign w:val="center"/>
          </w:tcPr>
          <w:p w:rsidR="005404C7" w:rsidRPr="00DE0DBB" w:rsidRDefault="005404C7" w:rsidP="005404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窓口業務については民間</w:t>
            </w:r>
            <w:r w:rsidRPr="00DE0DBB">
              <w:rPr>
                <w:rFonts w:asciiTheme="majorEastAsia" w:eastAsiaTheme="majorEastAsia" w:hAnsiTheme="majorEastAsia"/>
                <w:sz w:val="24"/>
                <w:szCs w:val="24"/>
              </w:rPr>
              <w:t>委託を見直し、</w:t>
            </w:r>
            <w:r w:rsidRPr="00DE0DBB">
              <w:rPr>
                <w:rFonts w:asciiTheme="majorEastAsia" w:eastAsiaTheme="majorEastAsia" w:hAnsiTheme="majorEastAsia" w:hint="eastAsia"/>
                <w:sz w:val="24"/>
                <w:szCs w:val="24"/>
              </w:rPr>
              <w:t>市の正規職員で対応</w:t>
            </w:r>
            <w:r w:rsidRPr="00DE0DBB">
              <w:rPr>
                <w:rFonts w:asciiTheme="majorEastAsia" w:eastAsiaTheme="majorEastAsia" w:hAnsiTheme="majorEastAsia"/>
                <w:sz w:val="24"/>
                <w:szCs w:val="24"/>
              </w:rPr>
              <w:t>す</w:t>
            </w:r>
            <w:r w:rsidRPr="00DE0DBB">
              <w:rPr>
                <w:rFonts w:asciiTheme="majorEastAsia" w:eastAsiaTheme="majorEastAsia" w:hAnsiTheme="majorEastAsia" w:hint="eastAsia"/>
                <w:sz w:val="24"/>
                <w:szCs w:val="24"/>
              </w:rPr>
              <w:t>るように</w:t>
            </w:r>
            <w:r w:rsidRPr="00DE0DBB">
              <w:rPr>
                <w:rFonts w:asciiTheme="majorEastAsia" w:eastAsiaTheme="majorEastAsia" w:hAnsiTheme="majorEastAsia"/>
                <w:sz w:val="24"/>
                <w:szCs w:val="24"/>
              </w:rPr>
              <w:t>する</w:t>
            </w:r>
            <w:r w:rsidRPr="00DE0DBB">
              <w:rPr>
                <w:rFonts w:asciiTheme="majorEastAsia" w:eastAsiaTheme="majorEastAsia" w:hAnsiTheme="majorEastAsia" w:hint="eastAsia"/>
                <w:sz w:val="24"/>
                <w:szCs w:val="24"/>
              </w:rPr>
              <w:t>こと。</w:t>
            </w:r>
          </w:p>
        </w:tc>
      </w:tr>
      <w:tr w:rsidR="005404C7" w:rsidRPr="00DE0DBB" w:rsidTr="008B6423">
        <w:trPr>
          <w:trHeight w:val="409"/>
        </w:trPr>
        <w:tc>
          <w:tcPr>
            <w:tcW w:w="567" w:type="dxa"/>
            <w:vAlign w:val="center"/>
          </w:tcPr>
          <w:p w:rsidR="005404C7" w:rsidRPr="00DE0DBB" w:rsidRDefault="0081383D" w:rsidP="005404C7">
            <w:pP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8647" w:type="dxa"/>
            <w:vAlign w:val="center"/>
          </w:tcPr>
          <w:p w:rsidR="005404C7" w:rsidRPr="00DE0DBB" w:rsidRDefault="005404C7" w:rsidP="005404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ＬＧＢＴ（性的少数者）へのさらなる対応策について検討すること。</w:t>
            </w:r>
            <w:r>
              <w:rPr>
                <w:rFonts w:asciiTheme="majorEastAsia" w:eastAsiaTheme="majorEastAsia" w:hAnsiTheme="majorEastAsia" w:hint="eastAsia"/>
                <w:sz w:val="24"/>
                <w:szCs w:val="24"/>
              </w:rPr>
              <w:t>パートナーシップ条例の検討を進めること。</w:t>
            </w:r>
          </w:p>
        </w:tc>
      </w:tr>
    </w:tbl>
    <w:p w:rsidR="00587795" w:rsidRPr="005404C7" w:rsidRDefault="00587795"/>
    <w:p w:rsidR="004C6DF9" w:rsidRDefault="004C6DF9" w:rsidP="00890003"/>
    <w:p w:rsidR="005404C7" w:rsidRDefault="005404C7" w:rsidP="00890003"/>
    <w:p w:rsidR="005404C7" w:rsidRDefault="005404C7"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 w:rsidR="0081383D" w:rsidRDefault="0081383D" w:rsidP="00890003">
      <w:pPr>
        <w:rPr>
          <w:rFonts w:hint="eastAsia"/>
        </w:rPr>
      </w:pPr>
    </w:p>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Default="005404C7" w:rsidP="00890003"/>
    <w:p w:rsidR="005404C7" w:rsidRPr="005404C7" w:rsidRDefault="005404C7" w:rsidP="00890003">
      <w:pPr>
        <w:rPr>
          <w:rFonts w:hint="eastAsia"/>
        </w:rPr>
      </w:pPr>
    </w:p>
    <w:p w:rsidR="00587795" w:rsidRPr="00DE0DBB" w:rsidRDefault="00587795"/>
    <w:tbl>
      <w:tblPr>
        <w:tblStyle w:val="a7"/>
        <w:tblW w:w="0" w:type="auto"/>
        <w:tblInd w:w="421" w:type="dxa"/>
        <w:tblLook w:val="04A0" w:firstRow="1" w:lastRow="0" w:firstColumn="1" w:lastColumn="0" w:noHBand="0" w:noVBand="1"/>
      </w:tblPr>
      <w:tblGrid>
        <w:gridCol w:w="576"/>
        <w:gridCol w:w="8656"/>
      </w:tblGrid>
      <w:tr w:rsidR="00DE0DBB" w:rsidRPr="00DE0DBB" w:rsidTr="005404C7">
        <w:trPr>
          <w:trHeight w:val="816"/>
        </w:trPr>
        <w:tc>
          <w:tcPr>
            <w:tcW w:w="9232" w:type="dxa"/>
            <w:gridSpan w:val="2"/>
            <w:vAlign w:val="center"/>
          </w:tcPr>
          <w:p w:rsidR="008A7471" w:rsidRPr="00DE0DBB" w:rsidRDefault="008A7471" w:rsidP="004C6DF9">
            <w:pPr>
              <w:jc w:val="center"/>
              <w:rPr>
                <w:rFonts w:asciiTheme="majorEastAsia" w:eastAsiaTheme="majorEastAsia" w:hAnsiTheme="majorEastAsia"/>
                <w:sz w:val="36"/>
                <w:szCs w:val="36"/>
              </w:rPr>
            </w:pPr>
            <w:r w:rsidRPr="00DE0DBB">
              <w:rPr>
                <w:rFonts w:asciiTheme="majorEastAsia" w:eastAsiaTheme="majorEastAsia" w:hAnsiTheme="majorEastAsia" w:hint="eastAsia"/>
                <w:sz w:val="36"/>
                <w:szCs w:val="36"/>
              </w:rPr>
              <w:lastRenderedPageBreak/>
              <w:t>個別</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p>
        </w:tc>
      </w:tr>
      <w:tr w:rsidR="00DE0DBB" w:rsidRPr="00DE0DBB" w:rsidTr="005404C7">
        <w:trPr>
          <w:trHeight w:val="754"/>
        </w:trPr>
        <w:tc>
          <w:tcPr>
            <w:tcW w:w="576" w:type="dxa"/>
            <w:vAlign w:val="center"/>
          </w:tcPr>
          <w:p w:rsidR="008A7471" w:rsidRPr="00DE0DBB" w:rsidRDefault="0081383D" w:rsidP="00ED6DB8">
            <w:pP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8656" w:type="dxa"/>
            <w:vAlign w:val="center"/>
          </w:tcPr>
          <w:p w:rsidR="008A7471" w:rsidRPr="00DE0DBB" w:rsidRDefault="008A7471" w:rsidP="002A1726">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市財政の黒字が続く中、基金の積み立ては必要な範囲にとどめ、市民の暮らし向上のために有効に活用すること。</w:t>
            </w:r>
          </w:p>
        </w:tc>
      </w:tr>
      <w:tr w:rsidR="00DE0DBB" w:rsidRPr="00DE0DBB" w:rsidTr="005404C7">
        <w:trPr>
          <w:trHeight w:val="697"/>
        </w:trPr>
        <w:tc>
          <w:tcPr>
            <w:tcW w:w="576" w:type="dxa"/>
            <w:vAlign w:val="center"/>
          </w:tcPr>
          <w:p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8656" w:type="dxa"/>
            <w:vAlign w:val="center"/>
          </w:tcPr>
          <w:p w:rsidR="008A7471" w:rsidRPr="00DE0DBB" w:rsidRDefault="008A7471" w:rsidP="009A6B04">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指定管理者制度</w:t>
            </w:r>
            <w:r w:rsidR="009A6B04" w:rsidRPr="00DE0DBB">
              <w:rPr>
                <w:rFonts w:asciiTheme="majorEastAsia" w:eastAsiaTheme="majorEastAsia" w:hAnsiTheme="majorEastAsia" w:hint="eastAsia"/>
                <w:sz w:val="24"/>
                <w:szCs w:val="24"/>
              </w:rPr>
              <w:t>について</w:t>
            </w:r>
            <w:r w:rsidRPr="00DE0DBB">
              <w:rPr>
                <w:rFonts w:asciiTheme="majorEastAsia" w:eastAsiaTheme="majorEastAsia" w:hAnsiTheme="majorEastAsia" w:hint="eastAsia"/>
                <w:sz w:val="24"/>
                <w:szCs w:val="24"/>
              </w:rPr>
              <w:t>は、市民や利用者の意見が反映されるしくみをつくること。</w:t>
            </w:r>
          </w:p>
        </w:tc>
      </w:tr>
      <w:tr w:rsidR="00DE0DBB" w:rsidRPr="00DE0DBB" w:rsidTr="005404C7">
        <w:trPr>
          <w:trHeight w:val="490"/>
        </w:trPr>
        <w:tc>
          <w:tcPr>
            <w:tcW w:w="576" w:type="dxa"/>
            <w:vAlign w:val="center"/>
          </w:tcPr>
          <w:p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sz w:val="24"/>
                <w:szCs w:val="24"/>
              </w:rPr>
              <w:t>28</w:t>
            </w:r>
          </w:p>
        </w:tc>
        <w:tc>
          <w:tcPr>
            <w:tcW w:w="8656" w:type="dxa"/>
            <w:vAlign w:val="center"/>
          </w:tcPr>
          <w:p w:rsidR="008A7471" w:rsidRPr="00DE0DBB" w:rsidRDefault="00D9672D" w:rsidP="00AE057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審議会等の市</w:t>
            </w:r>
            <w:r w:rsidRPr="00DE0DBB">
              <w:rPr>
                <w:rFonts w:asciiTheme="majorEastAsia" w:eastAsiaTheme="majorEastAsia" w:hAnsiTheme="majorEastAsia"/>
                <w:sz w:val="24"/>
                <w:szCs w:val="24"/>
              </w:rPr>
              <w:t>民</w:t>
            </w:r>
            <w:r w:rsidRPr="00DE0DBB">
              <w:rPr>
                <w:rFonts w:asciiTheme="majorEastAsia" w:eastAsiaTheme="majorEastAsia" w:hAnsiTheme="majorEastAsia" w:hint="eastAsia"/>
                <w:sz w:val="24"/>
                <w:szCs w:val="24"/>
              </w:rPr>
              <w:t>公募</w:t>
            </w:r>
            <w:r w:rsidRPr="00DE0DBB">
              <w:rPr>
                <w:rFonts w:asciiTheme="majorEastAsia" w:eastAsiaTheme="majorEastAsia" w:hAnsiTheme="majorEastAsia"/>
                <w:sz w:val="24"/>
                <w:szCs w:val="24"/>
              </w:rPr>
              <w:t>枠を増や</w:t>
            </w:r>
            <w:r w:rsidRPr="00DE0DBB">
              <w:rPr>
                <w:rFonts w:asciiTheme="majorEastAsia" w:eastAsiaTheme="majorEastAsia" w:hAnsiTheme="majorEastAsia" w:hint="eastAsia"/>
                <w:sz w:val="24"/>
                <w:szCs w:val="24"/>
              </w:rPr>
              <w:t>し、</w:t>
            </w:r>
            <w:r w:rsidRPr="00DE0DBB">
              <w:rPr>
                <w:rFonts w:asciiTheme="majorEastAsia" w:eastAsiaTheme="majorEastAsia" w:hAnsiTheme="majorEastAsia"/>
                <w:sz w:val="24"/>
                <w:szCs w:val="24"/>
              </w:rPr>
              <w:t>女性の参加率を高めること。</w:t>
            </w:r>
          </w:p>
        </w:tc>
      </w:tr>
      <w:tr w:rsidR="00DE0DBB" w:rsidRPr="00DE0DBB" w:rsidTr="005404C7">
        <w:trPr>
          <w:trHeight w:val="425"/>
        </w:trPr>
        <w:tc>
          <w:tcPr>
            <w:tcW w:w="576" w:type="dxa"/>
            <w:vAlign w:val="center"/>
          </w:tcPr>
          <w:p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8656" w:type="dxa"/>
            <w:vAlign w:val="center"/>
          </w:tcPr>
          <w:p w:rsidR="008A7471" w:rsidRPr="00DE0DBB" w:rsidRDefault="00D9672D" w:rsidP="002A1726">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女性</w:t>
            </w:r>
            <w:r w:rsidRPr="00DE0DBB">
              <w:rPr>
                <w:rFonts w:asciiTheme="majorEastAsia" w:eastAsiaTheme="majorEastAsia" w:hAnsiTheme="majorEastAsia"/>
                <w:sz w:val="24"/>
                <w:szCs w:val="24"/>
              </w:rPr>
              <w:t>職</w:t>
            </w:r>
            <w:r w:rsidRPr="00DE0DBB">
              <w:rPr>
                <w:rFonts w:asciiTheme="majorEastAsia" w:eastAsiaTheme="majorEastAsia" w:hAnsiTheme="majorEastAsia" w:hint="eastAsia"/>
                <w:sz w:val="24"/>
                <w:szCs w:val="24"/>
              </w:rPr>
              <w:t>員</w:t>
            </w:r>
            <w:r w:rsidRPr="00DE0DBB">
              <w:rPr>
                <w:rFonts w:asciiTheme="majorEastAsia" w:eastAsiaTheme="majorEastAsia" w:hAnsiTheme="majorEastAsia"/>
                <w:sz w:val="24"/>
                <w:szCs w:val="24"/>
              </w:rPr>
              <w:t>が働きやすい環境をつくり、管理職への女性の登用比率を高めること。</w:t>
            </w:r>
          </w:p>
        </w:tc>
      </w:tr>
      <w:tr w:rsidR="00DE0DBB" w:rsidRPr="00DE0DBB" w:rsidTr="005404C7">
        <w:trPr>
          <w:trHeight w:val="502"/>
        </w:trPr>
        <w:tc>
          <w:tcPr>
            <w:tcW w:w="576" w:type="dxa"/>
            <w:vAlign w:val="center"/>
          </w:tcPr>
          <w:p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sz w:val="24"/>
                <w:szCs w:val="24"/>
              </w:rPr>
              <w:t>30</w:t>
            </w:r>
          </w:p>
        </w:tc>
        <w:tc>
          <w:tcPr>
            <w:tcW w:w="8656" w:type="dxa"/>
            <w:vAlign w:val="center"/>
          </w:tcPr>
          <w:p w:rsidR="008A7471" w:rsidRPr="00DE0DBB" w:rsidRDefault="00D9672D" w:rsidP="002A1726">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ふらっとねやがわにＤＶ被害などに対応する常勤の専門職員を配置すること。</w:t>
            </w:r>
          </w:p>
        </w:tc>
      </w:tr>
      <w:tr w:rsidR="00D9672D" w:rsidRPr="00DE0DBB" w:rsidTr="005404C7">
        <w:trPr>
          <w:trHeight w:val="682"/>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防災会議の女性</w:t>
            </w:r>
            <w:r>
              <w:rPr>
                <w:rFonts w:asciiTheme="majorEastAsia" w:eastAsiaTheme="majorEastAsia" w:hAnsiTheme="majorEastAsia" w:hint="eastAsia"/>
                <w:sz w:val="24"/>
                <w:szCs w:val="24"/>
              </w:rPr>
              <w:t>委員の比率を高めること</w:t>
            </w:r>
            <w:r w:rsidRPr="00DE0DBB">
              <w:rPr>
                <w:rFonts w:asciiTheme="majorEastAsia" w:eastAsiaTheme="majorEastAsia" w:hAnsiTheme="majorEastAsia" w:hint="eastAsia"/>
                <w:sz w:val="24"/>
                <w:szCs w:val="24"/>
              </w:rPr>
              <w:t>。避難者</w:t>
            </w:r>
            <w:r w:rsidRPr="00DE0DBB">
              <w:rPr>
                <w:rFonts w:asciiTheme="majorEastAsia" w:eastAsiaTheme="majorEastAsia" w:hAnsiTheme="majorEastAsia"/>
                <w:sz w:val="24"/>
                <w:szCs w:val="24"/>
              </w:rPr>
              <w:t>の健康</w:t>
            </w:r>
            <w:r w:rsidRPr="00DE0DBB">
              <w:rPr>
                <w:rFonts w:asciiTheme="majorEastAsia" w:eastAsiaTheme="majorEastAsia" w:hAnsiTheme="majorEastAsia" w:hint="eastAsia"/>
                <w:sz w:val="24"/>
                <w:szCs w:val="24"/>
              </w:rPr>
              <w:t>維持</w:t>
            </w:r>
            <w:r w:rsidRPr="00DE0DBB">
              <w:rPr>
                <w:rFonts w:asciiTheme="majorEastAsia" w:eastAsiaTheme="majorEastAsia" w:hAnsiTheme="majorEastAsia"/>
                <w:sz w:val="24"/>
                <w:szCs w:val="24"/>
              </w:rPr>
              <w:t>・管理</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のため</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専門職</w:t>
            </w:r>
            <w:r w:rsidRPr="00DE0DBB">
              <w:rPr>
                <w:rFonts w:asciiTheme="majorEastAsia" w:eastAsiaTheme="majorEastAsia" w:hAnsiTheme="majorEastAsia" w:hint="eastAsia"/>
                <w:sz w:val="24"/>
                <w:szCs w:val="24"/>
              </w:rPr>
              <w:t>として看護師・助産師・保健師・ケアマネジャーなどを加えること。</w:t>
            </w:r>
          </w:p>
        </w:tc>
      </w:tr>
      <w:tr w:rsidR="00D9672D" w:rsidRPr="00DE0DBB" w:rsidTr="005404C7">
        <w:trPr>
          <w:trHeight w:val="556"/>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8656" w:type="dxa"/>
            <w:vAlign w:val="center"/>
          </w:tcPr>
          <w:p w:rsidR="00D9672D" w:rsidRPr="00DE0DBB" w:rsidRDefault="00D9672D" w:rsidP="00890003">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京阪電鉄市内３駅、ＪＲ寝屋川</w:t>
            </w:r>
            <w:r w:rsidR="00890003">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駅へのホームドア設置を求めること。</w:t>
            </w:r>
          </w:p>
        </w:tc>
      </w:tr>
      <w:tr w:rsidR="00D9672D" w:rsidRPr="00DE0DBB" w:rsidTr="005404C7">
        <w:trPr>
          <w:trHeight w:val="705"/>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京阪萱島駅西側にエレベーターの設置を求めること。ＪＲ寝屋川</w:t>
            </w:r>
            <w:r>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駅についても早期に</w:t>
            </w:r>
            <w:r w:rsidRPr="00DE0DBB">
              <w:rPr>
                <w:rFonts w:asciiTheme="majorEastAsia" w:eastAsiaTheme="majorEastAsia" w:hAnsiTheme="majorEastAsia"/>
                <w:sz w:val="24"/>
                <w:szCs w:val="24"/>
              </w:rPr>
              <w:t>エレベーター設置を求めること。</w:t>
            </w:r>
          </w:p>
        </w:tc>
      </w:tr>
      <w:tr w:rsidR="00D9672D" w:rsidRPr="00DE0DBB" w:rsidTr="005404C7">
        <w:trPr>
          <w:trHeight w:val="496"/>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交通バリアフリー法に基づいた市のバリアフリー計画の策定を検討すること。</w:t>
            </w:r>
          </w:p>
        </w:tc>
      </w:tr>
      <w:tr w:rsidR="00D9672D" w:rsidRPr="00DE0DBB" w:rsidTr="005404C7">
        <w:trPr>
          <w:trHeight w:val="767"/>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sz w:val="24"/>
                <w:szCs w:val="24"/>
              </w:rPr>
              <w:t>35</w:t>
            </w:r>
          </w:p>
        </w:tc>
        <w:tc>
          <w:tcPr>
            <w:tcW w:w="8656" w:type="dxa"/>
            <w:vAlign w:val="center"/>
          </w:tcPr>
          <w:p w:rsidR="00D9672D" w:rsidRPr="00DE0DBB" w:rsidRDefault="00D9672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市内全域の</w:t>
            </w:r>
            <w:r w:rsidRPr="00DE0DBB">
              <w:rPr>
                <w:rFonts w:asciiTheme="majorEastAsia" w:eastAsiaTheme="majorEastAsia" w:hAnsiTheme="majorEastAsia"/>
                <w:sz w:val="24"/>
                <w:szCs w:val="24"/>
              </w:rPr>
              <w:t>市街化調整</w:t>
            </w:r>
            <w:r w:rsidRPr="00DE0DBB">
              <w:rPr>
                <w:rFonts w:asciiTheme="majorEastAsia" w:eastAsiaTheme="majorEastAsia" w:hAnsiTheme="majorEastAsia" w:hint="eastAsia"/>
                <w:sz w:val="24"/>
                <w:szCs w:val="24"/>
              </w:rPr>
              <w:t>区域を</w:t>
            </w:r>
            <w:r w:rsidRPr="00DE0DBB">
              <w:rPr>
                <w:rFonts w:asciiTheme="majorEastAsia" w:eastAsiaTheme="majorEastAsia" w:hAnsiTheme="majorEastAsia"/>
                <w:sz w:val="24"/>
                <w:szCs w:val="24"/>
              </w:rPr>
              <w:t>保全して緑や</w:t>
            </w: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の再生、農地の保全をはかること。</w:t>
            </w:r>
          </w:p>
        </w:tc>
      </w:tr>
      <w:tr w:rsidR="00D9672D" w:rsidRPr="00DE0DBB" w:rsidTr="005404C7">
        <w:trPr>
          <w:trHeight w:val="566"/>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sz w:val="24"/>
                <w:szCs w:val="24"/>
              </w:rPr>
              <w:t>36</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木</w:t>
            </w:r>
            <w:r w:rsidRPr="00DE0DBB">
              <w:rPr>
                <w:rFonts w:asciiTheme="majorEastAsia" w:eastAsiaTheme="majorEastAsia" w:hAnsiTheme="majorEastAsia"/>
                <w:sz w:val="24"/>
                <w:szCs w:val="24"/>
              </w:rPr>
              <w:t>屋</w:t>
            </w:r>
            <w:r w:rsidRPr="00DE0DBB">
              <w:rPr>
                <w:rFonts w:asciiTheme="majorEastAsia" w:eastAsiaTheme="majorEastAsia" w:hAnsiTheme="majorEastAsia" w:hint="eastAsia"/>
                <w:sz w:val="24"/>
                <w:szCs w:val="24"/>
              </w:rPr>
              <w:t>元町公園の</w:t>
            </w:r>
            <w:r w:rsidRPr="00DE0DBB">
              <w:rPr>
                <w:rFonts w:asciiTheme="majorEastAsia" w:eastAsiaTheme="majorEastAsia" w:hAnsiTheme="majorEastAsia"/>
                <w:sz w:val="24"/>
                <w:szCs w:val="24"/>
              </w:rPr>
              <w:t>未買収</w:t>
            </w:r>
            <w:r w:rsidRPr="00DE0DBB">
              <w:rPr>
                <w:rFonts w:asciiTheme="majorEastAsia" w:eastAsiaTheme="majorEastAsia" w:hAnsiTheme="majorEastAsia" w:hint="eastAsia"/>
                <w:sz w:val="24"/>
                <w:szCs w:val="24"/>
              </w:rPr>
              <w:t>地</w:t>
            </w:r>
            <w:r w:rsidRPr="00DE0DBB">
              <w:rPr>
                <w:rFonts w:asciiTheme="majorEastAsia" w:eastAsiaTheme="majorEastAsia" w:hAnsiTheme="majorEastAsia"/>
                <w:sz w:val="24"/>
                <w:szCs w:val="24"/>
              </w:rPr>
              <w:t>を整備してトイレを設置すること</w:t>
            </w:r>
            <w:r w:rsidRPr="00DE0DBB">
              <w:rPr>
                <w:rFonts w:asciiTheme="majorEastAsia" w:eastAsiaTheme="majorEastAsia" w:hAnsiTheme="majorEastAsia" w:hint="eastAsia"/>
                <w:sz w:val="24"/>
                <w:szCs w:val="24"/>
              </w:rPr>
              <w:t>。</w:t>
            </w:r>
          </w:p>
        </w:tc>
      </w:tr>
      <w:tr w:rsidR="00D9672D" w:rsidRPr="00DE0DBB" w:rsidTr="005404C7">
        <w:trPr>
          <w:trHeight w:val="560"/>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sz w:val="24"/>
                <w:szCs w:val="24"/>
              </w:rPr>
              <w:t>37</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水道使用料、下水道使用料の引き下げと福祉減免制度を検討すること。</w:t>
            </w:r>
          </w:p>
        </w:tc>
      </w:tr>
      <w:tr w:rsidR="00D9672D" w:rsidRPr="00DE0DBB" w:rsidTr="005404C7">
        <w:trPr>
          <w:trHeight w:val="558"/>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産業振興のため</w:t>
            </w: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事業所の実態調査と、実態に見合った商業施策</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検討</w:t>
            </w:r>
            <w:r w:rsidRPr="00DE0DBB">
              <w:rPr>
                <w:rFonts w:asciiTheme="majorEastAsia" w:eastAsiaTheme="majorEastAsia" w:hAnsiTheme="majorEastAsia" w:hint="eastAsia"/>
                <w:sz w:val="24"/>
                <w:szCs w:val="24"/>
              </w:rPr>
              <w:t>すること。</w:t>
            </w:r>
          </w:p>
        </w:tc>
      </w:tr>
      <w:tr w:rsidR="00D9672D" w:rsidRPr="00DE0DBB" w:rsidTr="005404C7">
        <w:trPr>
          <w:trHeight w:val="478"/>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w:t>
            </w:r>
            <w:r w:rsidRPr="00DE0DBB">
              <w:rPr>
                <w:rFonts w:asciiTheme="majorEastAsia" w:eastAsiaTheme="majorEastAsia" w:hAnsiTheme="majorEastAsia"/>
                <w:sz w:val="24"/>
                <w:szCs w:val="24"/>
              </w:rPr>
              <w:t>の融資制度の</w:t>
            </w:r>
            <w:r w:rsidRPr="00DE0DBB">
              <w:rPr>
                <w:rFonts w:asciiTheme="majorEastAsia" w:eastAsiaTheme="majorEastAsia" w:hAnsiTheme="majorEastAsia" w:hint="eastAsia"/>
                <w:sz w:val="24"/>
                <w:szCs w:val="24"/>
              </w:rPr>
              <w:t>返済</w:t>
            </w:r>
            <w:r w:rsidRPr="00DE0DBB">
              <w:rPr>
                <w:rFonts w:asciiTheme="majorEastAsia" w:eastAsiaTheme="majorEastAsia" w:hAnsiTheme="majorEastAsia"/>
                <w:sz w:val="24"/>
                <w:szCs w:val="24"/>
              </w:rPr>
              <w:t>期間を</w:t>
            </w:r>
            <w:r w:rsidRPr="00DE0DBB">
              <w:rPr>
                <w:rFonts w:asciiTheme="majorEastAsia" w:eastAsiaTheme="majorEastAsia" w:hAnsiTheme="majorEastAsia" w:hint="eastAsia"/>
                <w:sz w:val="24"/>
                <w:szCs w:val="24"/>
              </w:rPr>
              <w:t>現行</w:t>
            </w:r>
            <w:r w:rsidRPr="00DE0DBB">
              <w:rPr>
                <w:rFonts w:asciiTheme="majorEastAsia" w:eastAsiaTheme="majorEastAsia" w:hAnsiTheme="majorEastAsia"/>
                <w:sz w:val="24"/>
                <w:szCs w:val="24"/>
              </w:rPr>
              <w:t>５年から７年に延長すること。</w:t>
            </w:r>
          </w:p>
        </w:tc>
      </w:tr>
      <w:tr w:rsidR="00D9672D" w:rsidRPr="00DE0DBB" w:rsidTr="005404C7">
        <w:trPr>
          <w:trHeight w:val="782"/>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公共</w:t>
            </w:r>
            <w:r w:rsidRPr="00DE0DBB">
              <w:rPr>
                <w:rFonts w:asciiTheme="majorEastAsia" w:eastAsiaTheme="majorEastAsia" w:hAnsiTheme="majorEastAsia"/>
                <w:sz w:val="24"/>
                <w:szCs w:val="24"/>
              </w:rPr>
              <w:t>事業の</w:t>
            </w:r>
            <w:r w:rsidRPr="00DE0DBB">
              <w:rPr>
                <w:rFonts w:asciiTheme="majorEastAsia" w:eastAsiaTheme="majorEastAsia" w:hAnsiTheme="majorEastAsia" w:hint="eastAsia"/>
                <w:sz w:val="24"/>
                <w:szCs w:val="24"/>
              </w:rPr>
              <w:t>発注</w:t>
            </w:r>
            <w:r w:rsidRPr="00DE0DBB">
              <w:rPr>
                <w:rFonts w:asciiTheme="majorEastAsia" w:eastAsiaTheme="majorEastAsia" w:hAnsiTheme="majorEastAsia"/>
                <w:sz w:val="24"/>
                <w:szCs w:val="24"/>
              </w:rPr>
              <w:t>については</w:t>
            </w:r>
            <w:r w:rsidRPr="00DE0DBB">
              <w:rPr>
                <w:rFonts w:asciiTheme="majorEastAsia" w:eastAsiaTheme="majorEastAsia" w:hAnsiTheme="majorEastAsia" w:hint="eastAsia"/>
                <w:sz w:val="24"/>
                <w:szCs w:val="24"/>
              </w:rPr>
              <w:t>市内の中小零細業者に仕事をまわすこと。市の公共事業において、下請けまでの労働者の公正な賃金、適正な労働条件を定めるため、公契約条令の制定を検討すること。</w:t>
            </w:r>
          </w:p>
        </w:tc>
      </w:tr>
      <w:tr w:rsidR="00D9672D" w:rsidRPr="00DE0DBB" w:rsidTr="005404C7">
        <w:trPr>
          <w:trHeight w:val="1091"/>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農地所有者と十分な協議をすすめながら、市がかかわって市民農園を大幅に増やすこと。農家の担い手対策として</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農業ボランティア、地域住民による農業への参加など具体化すること。</w:t>
            </w:r>
          </w:p>
        </w:tc>
      </w:tr>
      <w:tr w:rsidR="00D9672D" w:rsidRPr="00DE0DBB" w:rsidTr="005404C7">
        <w:trPr>
          <w:trHeight w:val="716"/>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42</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sz w:val="24"/>
                <w:szCs w:val="24"/>
              </w:rPr>
              <w:t>地球温暖化防止</w:t>
            </w:r>
            <w:r w:rsidRPr="00DE0DBB">
              <w:rPr>
                <w:rFonts w:asciiTheme="majorEastAsia" w:eastAsiaTheme="majorEastAsia" w:hAnsiTheme="majorEastAsia" w:hint="eastAsia"/>
                <w:sz w:val="24"/>
                <w:szCs w:val="24"/>
              </w:rPr>
              <w:t>につながる電力</w:t>
            </w:r>
            <w:r w:rsidRPr="00DE0DBB">
              <w:rPr>
                <w:rFonts w:asciiTheme="majorEastAsia" w:eastAsiaTheme="majorEastAsia" w:hAnsiTheme="majorEastAsia"/>
                <w:sz w:val="24"/>
                <w:szCs w:val="24"/>
              </w:rPr>
              <w:t>の自給自足の取り組み</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再生</w:t>
            </w:r>
            <w:r w:rsidRPr="00DE0DBB">
              <w:rPr>
                <w:rFonts w:asciiTheme="majorEastAsia" w:eastAsiaTheme="majorEastAsia" w:hAnsiTheme="majorEastAsia"/>
                <w:sz w:val="24"/>
                <w:szCs w:val="24"/>
              </w:rPr>
              <w:t>可能エネルギー</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普及・促進について市民</w:t>
            </w:r>
            <w:r w:rsidRPr="00DE0DBB">
              <w:rPr>
                <w:rFonts w:asciiTheme="majorEastAsia" w:eastAsiaTheme="majorEastAsia" w:hAnsiTheme="majorEastAsia" w:hint="eastAsia"/>
                <w:sz w:val="24"/>
                <w:szCs w:val="24"/>
              </w:rPr>
              <w:t>と</w:t>
            </w:r>
            <w:r w:rsidRPr="00DE0DBB">
              <w:rPr>
                <w:rFonts w:asciiTheme="majorEastAsia" w:eastAsiaTheme="majorEastAsia" w:hAnsiTheme="majorEastAsia"/>
                <w:sz w:val="24"/>
                <w:szCs w:val="24"/>
              </w:rPr>
              <w:t>行政がともに学び、市民団体と環境イベント等の協力を行うこと。</w:t>
            </w:r>
          </w:p>
        </w:tc>
      </w:tr>
      <w:tr w:rsidR="00D9672D" w:rsidRPr="00DE0DBB" w:rsidTr="005404C7">
        <w:trPr>
          <w:trHeight w:val="724"/>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43</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地域</w:t>
            </w:r>
            <w:r w:rsidRPr="00DE0DBB">
              <w:rPr>
                <w:rFonts w:asciiTheme="majorEastAsia" w:eastAsiaTheme="majorEastAsia" w:hAnsiTheme="majorEastAsia"/>
                <w:sz w:val="24"/>
                <w:szCs w:val="24"/>
              </w:rPr>
              <w:t>環境を守りながら</w:t>
            </w:r>
            <w:r w:rsidRPr="00DE0DBB">
              <w:rPr>
                <w:rFonts w:asciiTheme="majorEastAsia" w:eastAsiaTheme="majorEastAsia" w:hAnsiTheme="majorEastAsia" w:hint="eastAsia"/>
                <w:sz w:val="24"/>
                <w:szCs w:val="24"/>
              </w:rPr>
              <w:t>再生</w:t>
            </w:r>
            <w:r w:rsidRPr="00DE0DBB">
              <w:rPr>
                <w:rFonts w:asciiTheme="majorEastAsia" w:eastAsiaTheme="majorEastAsia" w:hAnsiTheme="majorEastAsia"/>
                <w:sz w:val="24"/>
                <w:szCs w:val="24"/>
              </w:rPr>
              <w:t>可能エネルギー</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推進のための条例の制定</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検討</w:t>
            </w:r>
            <w:r w:rsidRPr="00DE0DBB">
              <w:rPr>
                <w:rFonts w:asciiTheme="majorEastAsia" w:eastAsiaTheme="majorEastAsia" w:hAnsiTheme="majorEastAsia" w:hint="eastAsia"/>
                <w:sz w:val="24"/>
                <w:szCs w:val="24"/>
              </w:rPr>
              <w:t>すること。</w:t>
            </w:r>
          </w:p>
        </w:tc>
      </w:tr>
      <w:tr w:rsidR="00D9672D" w:rsidRPr="00DE0DBB" w:rsidTr="005404C7">
        <w:trPr>
          <w:trHeight w:val="481"/>
        </w:trPr>
        <w:tc>
          <w:tcPr>
            <w:tcW w:w="576" w:type="dxa"/>
            <w:vAlign w:val="center"/>
          </w:tcPr>
          <w:p w:rsidR="00D9672D" w:rsidRPr="00DE0DBB" w:rsidRDefault="0081383D" w:rsidP="00D9672D">
            <w:pPr>
              <w:rPr>
                <w:rFonts w:asciiTheme="majorEastAsia" w:eastAsiaTheme="majorEastAsia" w:hAnsiTheme="majorEastAsia"/>
                <w:sz w:val="24"/>
                <w:szCs w:val="24"/>
              </w:rPr>
            </w:pPr>
            <w:r>
              <w:rPr>
                <w:rFonts w:asciiTheme="majorEastAsia" w:eastAsiaTheme="majorEastAsia" w:hAnsiTheme="majorEastAsia" w:hint="eastAsia"/>
                <w:sz w:val="24"/>
                <w:szCs w:val="24"/>
              </w:rPr>
              <w:t>44</w:t>
            </w:r>
          </w:p>
        </w:tc>
        <w:tc>
          <w:tcPr>
            <w:tcW w:w="8656" w:type="dxa"/>
            <w:vAlign w:val="center"/>
          </w:tcPr>
          <w:p w:rsidR="00D9672D" w:rsidRPr="00DE0DBB" w:rsidRDefault="00D9672D" w:rsidP="00D9672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w:t>
            </w:r>
            <w:r w:rsidRPr="00DE0DBB">
              <w:rPr>
                <w:rFonts w:asciiTheme="majorEastAsia" w:eastAsiaTheme="majorEastAsia" w:hAnsiTheme="majorEastAsia"/>
                <w:sz w:val="24"/>
                <w:szCs w:val="24"/>
              </w:rPr>
              <w:t>保険利用料の減免制度を創設すること。</w:t>
            </w:r>
          </w:p>
        </w:tc>
      </w:tr>
      <w:tr w:rsidR="0051411D" w:rsidRPr="00DE0DBB" w:rsidTr="005404C7">
        <w:trPr>
          <w:trHeight w:val="562"/>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45</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高齢化</w:t>
            </w:r>
            <w:r w:rsidRPr="00DE0DBB">
              <w:rPr>
                <w:rFonts w:asciiTheme="majorEastAsia" w:eastAsiaTheme="majorEastAsia" w:hAnsiTheme="majorEastAsia"/>
                <w:sz w:val="24"/>
                <w:szCs w:val="24"/>
              </w:rPr>
              <w:t>が進みさらに必要度が増している</w:t>
            </w:r>
            <w:r w:rsidRPr="00DE0DBB">
              <w:rPr>
                <w:rFonts w:asciiTheme="majorEastAsia" w:eastAsiaTheme="majorEastAsia" w:hAnsiTheme="majorEastAsia" w:hint="eastAsia"/>
                <w:sz w:val="24"/>
                <w:szCs w:val="24"/>
              </w:rPr>
              <w:t>地域包括支援センターは、小学校区に１カ所を目指して計画的に増やすことを検討すること。専門職員を配置し、市が責任を果たすこと。</w:t>
            </w:r>
          </w:p>
        </w:tc>
      </w:tr>
      <w:tr w:rsidR="0051411D" w:rsidRPr="00DE0DBB" w:rsidTr="005404C7">
        <w:trPr>
          <w:trHeight w:val="751"/>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sz w:val="24"/>
                <w:szCs w:val="24"/>
              </w:rPr>
              <w:lastRenderedPageBreak/>
              <w:t>46</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要介護認定調査は高齢者の実態に見合ったものに改善すること。調査票は本人に渡すこと。30日以内に認定し、一次判定結果は事業所に伝えること。</w:t>
            </w:r>
          </w:p>
        </w:tc>
      </w:tr>
      <w:tr w:rsidR="0051411D" w:rsidRPr="00DE0DBB" w:rsidTr="005404C7">
        <w:trPr>
          <w:trHeight w:val="697"/>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47</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日常生活総合支援事業については、現行サービスの水準を引き続き保つことを基本にして行うこと。</w:t>
            </w:r>
          </w:p>
        </w:tc>
      </w:tr>
      <w:tr w:rsidR="0051411D" w:rsidRPr="00DE0DBB" w:rsidTr="005404C7">
        <w:trPr>
          <w:trHeight w:val="561"/>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48</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介護予防の観点から、多様な形での高齢者の居場所の設置を検討すること。</w:t>
            </w:r>
          </w:p>
        </w:tc>
      </w:tr>
      <w:tr w:rsidR="0051411D" w:rsidRPr="00DE0DBB" w:rsidTr="005404C7">
        <w:trPr>
          <w:trHeight w:val="977"/>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49</w:t>
            </w:r>
          </w:p>
        </w:tc>
        <w:tc>
          <w:tcPr>
            <w:tcW w:w="8656" w:type="dxa"/>
            <w:vAlign w:val="center"/>
          </w:tcPr>
          <w:p w:rsidR="0051411D" w:rsidRPr="00DE0DBB" w:rsidRDefault="0051411D" w:rsidP="0051411D">
            <w:pPr>
              <w:rPr>
                <w:rFonts w:asciiTheme="majorEastAsia" w:eastAsiaTheme="majorEastAsia" w:hAnsiTheme="majorEastAsia"/>
                <w:sz w:val="24"/>
                <w:szCs w:val="24"/>
              </w:rPr>
            </w:pPr>
            <w:r>
              <w:rPr>
                <w:rFonts w:asciiTheme="majorEastAsia" w:eastAsiaTheme="majorEastAsia" w:hAnsiTheme="majorEastAsia"/>
                <w:sz w:val="24"/>
                <w:szCs w:val="24"/>
              </w:rPr>
              <w:t>子ども食堂については、助成の拡大と取り組みを生かすための情報交換ができる場の検討をください。開設場所の提供（公的な場所も含めて）を検討ください。</w:t>
            </w:r>
          </w:p>
        </w:tc>
      </w:tr>
      <w:tr w:rsidR="0051411D" w:rsidRPr="00DE0DBB" w:rsidTr="005404C7">
        <w:trPr>
          <w:trHeight w:val="556"/>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小児救急、産科の設置を関西医大香里病院に求めること。</w:t>
            </w:r>
          </w:p>
        </w:tc>
      </w:tr>
      <w:tr w:rsidR="0051411D" w:rsidRPr="00DE0DBB" w:rsidTr="005404C7">
        <w:trPr>
          <w:trHeight w:val="563"/>
        </w:trPr>
        <w:tc>
          <w:tcPr>
            <w:tcW w:w="576" w:type="dxa"/>
            <w:vAlign w:val="center"/>
          </w:tcPr>
          <w:p w:rsidR="0051411D" w:rsidRPr="00DE0DBB" w:rsidRDefault="0081383D" w:rsidP="0081383D">
            <w:pPr>
              <w:rPr>
                <w:rFonts w:asciiTheme="majorEastAsia" w:eastAsiaTheme="majorEastAsia" w:hAnsiTheme="majorEastAsia"/>
                <w:sz w:val="24"/>
                <w:szCs w:val="24"/>
              </w:rPr>
            </w:pPr>
            <w:r>
              <w:rPr>
                <w:rFonts w:asciiTheme="majorEastAsia" w:eastAsiaTheme="majorEastAsia" w:hAnsiTheme="majorEastAsia" w:hint="eastAsia"/>
                <w:sz w:val="24"/>
                <w:szCs w:val="24"/>
              </w:rPr>
              <w:t>51</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特定検診の審査項目をさらに増やすこと</w:t>
            </w:r>
            <w:r w:rsidRPr="00DE0DBB">
              <w:rPr>
                <w:rFonts w:asciiTheme="majorEastAsia" w:eastAsiaTheme="majorEastAsia" w:hAnsiTheme="majorEastAsia"/>
                <w:sz w:val="24"/>
                <w:szCs w:val="24"/>
              </w:rPr>
              <w:t>。</w:t>
            </w:r>
          </w:p>
        </w:tc>
      </w:tr>
      <w:tr w:rsidR="0051411D" w:rsidRPr="00DE0DBB" w:rsidTr="005404C7">
        <w:trPr>
          <w:trHeight w:val="416"/>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52</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インフルエンザ予防接種の無料化を検討すること。</w:t>
            </w:r>
          </w:p>
        </w:tc>
      </w:tr>
      <w:tr w:rsidR="0051411D" w:rsidRPr="00DE0DBB" w:rsidTr="005404C7">
        <w:trPr>
          <w:trHeight w:val="837"/>
        </w:trPr>
        <w:tc>
          <w:tcPr>
            <w:tcW w:w="576" w:type="dxa"/>
            <w:vAlign w:val="center"/>
          </w:tcPr>
          <w:p w:rsidR="0051411D"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53</w:t>
            </w:r>
          </w:p>
        </w:tc>
        <w:tc>
          <w:tcPr>
            <w:tcW w:w="8656" w:type="dxa"/>
            <w:vAlign w:val="center"/>
          </w:tcPr>
          <w:p w:rsidR="0051411D" w:rsidRPr="00DE0DBB" w:rsidRDefault="0051411D"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現行では集団健診に限られている40歳以下の市民と、生活保護利用者においても、40歳以上の特定健診と同じような健診にすること。</w:t>
            </w:r>
          </w:p>
        </w:tc>
      </w:tr>
      <w:tr w:rsidR="005404C7" w:rsidRPr="00DE0DBB" w:rsidTr="005404C7">
        <w:trPr>
          <w:trHeight w:val="436"/>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54</w:t>
            </w:r>
          </w:p>
        </w:tc>
        <w:tc>
          <w:tcPr>
            <w:tcW w:w="8656" w:type="dxa"/>
            <w:vAlign w:val="center"/>
          </w:tcPr>
          <w:p w:rsidR="005404C7" w:rsidRPr="00DE0DBB" w:rsidRDefault="005404C7" w:rsidP="008F5D42">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後期高齢者医療保険料の滞納者への差し押さえはやめること。</w:t>
            </w:r>
          </w:p>
        </w:tc>
      </w:tr>
      <w:tr w:rsidR="005404C7" w:rsidRPr="00DE0DBB" w:rsidTr="005404C7">
        <w:trPr>
          <w:trHeight w:val="512"/>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55</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市民に対して生活保護制度の周知をはかり、</w:t>
            </w:r>
            <w:r w:rsidRPr="00DE0DBB">
              <w:rPr>
                <w:rFonts w:asciiTheme="majorEastAsia" w:eastAsiaTheme="majorEastAsia" w:hAnsiTheme="majorEastAsia"/>
                <w:sz w:val="24"/>
                <w:szCs w:val="24"/>
              </w:rPr>
              <w:t>申請権を保障す</w:t>
            </w:r>
            <w:r w:rsidRPr="00DE0DBB">
              <w:rPr>
                <w:rFonts w:asciiTheme="majorEastAsia" w:eastAsiaTheme="majorEastAsia" w:hAnsiTheme="majorEastAsia" w:hint="eastAsia"/>
                <w:sz w:val="24"/>
                <w:szCs w:val="24"/>
              </w:rPr>
              <w:t>ること。生活</w:t>
            </w:r>
            <w:r w:rsidRPr="00DE0DBB">
              <w:rPr>
                <w:rFonts w:asciiTheme="majorEastAsia" w:eastAsiaTheme="majorEastAsia" w:hAnsiTheme="majorEastAsia"/>
                <w:sz w:val="24"/>
                <w:szCs w:val="24"/>
              </w:rPr>
              <w:t>保護による</w:t>
            </w:r>
            <w:r w:rsidRPr="00DE0DBB">
              <w:rPr>
                <w:rFonts w:asciiTheme="majorEastAsia" w:eastAsiaTheme="majorEastAsia" w:hAnsiTheme="majorEastAsia" w:hint="eastAsia"/>
                <w:sz w:val="24"/>
                <w:szCs w:val="24"/>
              </w:rPr>
              <w:t>支援が</w:t>
            </w:r>
            <w:r w:rsidRPr="00DE0DBB">
              <w:rPr>
                <w:rFonts w:asciiTheme="majorEastAsia" w:eastAsiaTheme="majorEastAsia" w:hAnsiTheme="majorEastAsia"/>
                <w:sz w:val="24"/>
                <w:szCs w:val="24"/>
              </w:rPr>
              <w:t>必要な市民に対して積極的な対応を進めること。</w:t>
            </w:r>
          </w:p>
        </w:tc>
      </w:tr>
      <w:tr w:rsidR="005404C7" w:rsidRPr="00DE0DBB" w:rsidTr="005404C7">
        <w:trPr>
          <w:trHeight w:val="686"/>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56</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保護決定（変更）通知書については、支給金額の内容等を具体的に示し、利用者が理解できるものに改善すること。検診</w:t>
            </w:r>
            <w:r w:rsidRPr="00DE0DBB">
              <w:rPr>
                <w:rFonts w:asciiTheme="majorEastAsia" w:eastAsiaTheme="majorEastAsia" w:hAnsiTheme="majorEastAsia"/>
                <w:sz w:val="24"/>
                <w:szCs w:val="24"/>
              </w:rPr>
              <w:t>命令書の名称を</w:t>
            </w:r>
            <w:r w:rsidRPr="00DE0DBB">
              <w:rPr>
                <w:rFonts w:asciiTheme="majorEastAsia" w:eastAsiaTheme="majorEastAsia" w:hAnsiTheme="majorEastAsia" w:hint="eastAsia"/>
                <w:sz w:val="24"/>
                <w:szCs w:val="24"/>
              </w:rPr>
              <w:t>検診</w:t>
            </w:r>
            <w:r w:rsidRPr="00DE0DBB">
              <w:rPr>
                <w:rFonts w:asciiTheme="majorEastAsia" w:eastAsiaTheme="majorEastAsia" w:hAnsiTheme="majorEastAsia"/>
                <w:sz w:val="24"/>
                <w:szCs w:val="24"/>
              </w:rPr>
              <w:t>指示書に変更すること。</w:t>
            </w:r>
            <w:r>
              <w:rPr>
                <w:rFonts w:asciiTheme="majorEastAsia" w:eastAsiaTheme="majorEastAsia" w:hAnsiTheme="majorEastAsia"/>
                <w:sz w:val="24"/>
                <w:szCs w:val="24"/>
              </w:rPr>
              <w:t>生活保護のしおりを使いやすいものへ見直すこと。</w:t>
            </w:r>
          </w:p>
        </w:tc>
      </w:tr>
      <w:tr w:rsidR="005404C7" w:rsidRPr="00DE0DBB" w:rsidTr="005404C7">
        <w:trPr>
          <w:trHeight w:val="410"/>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57</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不足している生活保護のケースワーカーを補充すること</w:t>
            </w:r>
            <w:r w:rsidRPr="00DE0DBB">
              <w:rPr>
                <w:rFonts w:asciiTheme="majorEastAsia" w:eastAsiaTheme="majorEastAsia" w:hAnsiTheme="majorEastAsia"/>
                <w:sz w:val="24"/>
                <w:szCs w:val="24"/>
              </w:rPr>
              <w:t>。</w:t>
            </w:r>
          </w:p>
        </w:tc>
      </w:tr>
      <w:tr w:rsidR="005404C7" w:rsidRPr="00DE0DBB" w:rsidTr="005404C7">
        <w:trPr>
          <w:trHeight w:val="642"/>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58</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保護決定通知の届け方など、生活保護利用者と民生委員とのかかわり方を見直すこと。</w:t>
            </w:r>
          </w:p>
        </w:tc>
      </w:tr>
      <w:tr w:rsidR="005404C7" w:rsidRPr="00DE0DBB" w:rsidTr="005404C7">
        <w:trPr>
          <w:trHeight w:val="612"/>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59</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生活保護を必要とする人の利用抑制につながる「生活保護適正化ホットライン」は廃止</w:t>
            </w:r>
            <w:r w:rsidRPr="00DE0DBB">
              <w:rPr>
                <w:rFonts w:asciiTheme="majorEastAsia" w:eastAsiaTheme="majorEastAsia" w:hAnsiTheme="majorEastAsia"/>
                <w:sz w:val="24"/>
                <w:szCs w:val="24"/>
              </w:rPr>
              <w:t>す</w:t>
            </w:r>
            <w:r w:rsidRPr="00DE0DBB">
              <w:rPr>
                <w:rFonts w:asciiTheme="majorEastAsia" w:eastAsiaTheme="majorEastAsia" w:hAnsiTheme="majorEastAsia" w:hint="eastAsia"/>
                <w:sz w:val="24"/>
                <w:szCs w:val="24"/>
              </w:rPr>
              <w:t>ること。</w:t>
            </w:r>
          </w:p>
        </w:tc>
      </w:tr>
      <w:tr w:rsidR="005404C7" w:rsidRPr="00DE0DBB" w:rsidTr="005404C7">
        <w:trPr>
          <w:trHeight w:val="595"/>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hint="eastAsia"/>
                <w:sz w:val="24"/>
                <w:szCs w:val="24"/>
              </w:rPr>
              <w:t>60</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生活保護利用者の小規模多機能施設の宿泊についても、日帰りと同様に自己負担なく利用できるようにすること。</w:t>
            </w:r>
          </w:p>
        </w:tc>
      </w:tr>
      <w:tr w:rsidR="005404C7" w:rsidRPr="00DE0DBB" w:rsidTr="005404C7">
        <w:trPr>
          <w:trHeight w:val="595"/>
        </w:trPr>
        <w:tc>
          <w:tcPr>
            <w:tcW w:w="576" w:type="dxa"/>
            <w:vAlign w:val="center"/>
          </w:tcPr>
          <w:p w:rsidR="005404C7" w:rsidRPr="00DE0DBB" w:rsidRDefault="0081383D" w:rsidP="0051411D">
            <w:pPr>
              <w:rPr>
                <w:rFonts w:asciiTheme="majorEastAsia" w:eastAsiaTheme="majorEastAsia" w:hAnsiTheme="majorEastAsia"/>
                <w:sz w:val="24"/>
                <w:szCs w:val="24"/>
              </w:rPr>
            </w:pPr>
            <w:r>
              <w:rPr>
                <w:rFonts w:asciiTheme="majorEastAsia" w:eastAsiaTheme="majorEastAsia" w:hAnsiTheme="majorEastAsia"/>
                <w:sz w:val="24"/>
                <w:szCs w:val="24"/>
              </w:rPr>
              <w:t>61</w:t>
            </w:r>
          </w:p>
        </w:tc>
        <w:tc>
          <w:tcPr>
            <w:tcW w:w="8656" w:type="dxa"/>
            <w:vAlign w:val="center"/>
          </w:tcPr>
          <w:p w:rsidR="005404C7" w:rsidRPr="00DE0DBB" w:rsidRDefault="005404C7" w:rsidP="0051411D">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認可保育園の開所時間を午前7時から午後8時にすること。</w:t>
            </w:r>
          </w:p>
        </w:tc>
      </w:tr>
      <w:tr w:rsidR="005404C7" w:rsidRPr="00DE0DBB" w:rsidTr="005404C7">
        <w:trPr>
          <w:trHeight w:val="653"/>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62</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公立保育所の大規模改修を計画的に進めること。</w:t>
            </w:r>
          </w:p>
        </w:tc>
      </w:tr>
      <w:tr w:rsidR="005404C7" w:rsidRPr="00DE0DBB" w:rsidTr="005404C7">
        <w:trPr>
          <w:trHeight w:val="588"/>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63</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病児保育所を萱島、香里園地域にも増設すること。</w:t>
            </w:r>
          </w:p>
        </w:tc>
      </w:tr>
      <w:tr w:rsidR="005404C7" w:rsidRPr="00DE0DBB" w:rsidTr="005404C7">
        <w:trPr>
          <w:trHeight w:val="501"/>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64</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児童虐待の対応や子育て支援を進める家庭児童相談室の体制、機能の拡充を図ること。社会福祉士は正規職員を配置すること。</w:t>
            </w:r>
          </w:p>
        </w:tc>
      </w:tr>
      <w:tr w:rsidR="005404C7" w:rsidRPr="00DE0DBB" w:rsidTr="005404C7">
        <w:trPr>
          <w:trHeight w:val="697"/>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65</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子育て支援センターを小学校区に１カ所の設置をめざすこと。</w:t>
            </w:r>
          </w:p>
        </w:tc>
      </w:tr>
      <w:tr w:rsidR="005404C7" w:rsidRPr="00DE0DBB" w:rsidTr="005404C7">
        <w:trPr>
          <w:trHeight w:val="546"/>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66</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の公共施設に授乳</w:t>
            </w:r>
            <w:r w:rsidRPr="00DE0DBB">
              <w:rPr>
                <w:rFonts w:asciiTheme="majorEastAsia" w:eastAsiaTheme="majorEastAsia" w:hAnsiTheme="majorEastAsia" w:hint="eastAsia"/>
                <w:sz w:val="24"/>
                <w:szCs w:val="24"/>
              </w:rPr>
              <w:t>室</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設置</w:t>
            </w:r>
            <w:r w:rsidRPr="00DE0DBB">
              <w:rPr>
                <w:rFonts w:asciiTheme="majorEastAsia" w:eastAsiaTheme="majorEastAsia" w:hAnsiTheme="majorEastAsia"/>
                <w:sz w:val="24"/>
                <w:szCs w:val="24"/>
              </w:rPr>
              <w:t>すること。また</w:t>
            </w:r>
            <w:r w:rsidRPr="00DE0DBB">
              <w:rPr>
                <w:rFonts w:asciiTheme="majorEastAsia" w:eastAsiaTheme="majorEastAsia" w:hAnsiTheme="majorEastAsia" w:hint="eastAsia"/>
                <w:sz w:val="24"/>
                <w:szCs w:val="24"/>
              </w:rPr>
              <w:t>トイレ</w:t>
            </w:r>
            <w:r w:rsidRPr="00DE0DBB">
              <w:rPr>
                <w:rFonts w:asciiTheme="majorEastAsia" w:eastAsiaTheme="majorEastAsia" w:hAnsiTheme="majorEastAsia"/>
                <w:sz w:val="24"/>
                <w:szCs w:val="24"/>
              </w:rPr>
              <w:t>内に、幼児用便器</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おむつ交換台を男女</w:t>
            </w:r>
            <w:r w:rsidRPr="00DE0DBB">
              <w:rPr>
                <w:rFonts w:asciiTheme="majorEastAsia" w:eastAsiaTheme="majorEastAsia" w:hAnsiTheme="majorEastAsia" w:hint="eastAsia"/>
                <w:sz w:val="24"/>
                <w:szCs w:val="24"/>
              </w:rPr>
              <w:t>ともに</w:t>
            </w:r>
            <w:r w:rsidRPr="00DE0DBB">
              <w:rPr>
                <w:rFonts w:asciiTheme="majorEastAsia" w:eastAsiaTheme="majorEastAsia" w:hAnsiTheme="majorEastAsia"/>
                <w:sz w:val="24"/>
                <w:szCs w:val="24"/>
              </w:rPr>
              <w:t>設置すること。</w:t>
            </w:r>
          </w:p>
        </w:tc>
      </w:tr>
      <w:tr w:rsidR="005404C7" w:rsidRPr="00DE0DBB" w:rsidTr="005404C7">
        <w:trPr>
          <w:trHeight w:val="709"/>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sz w:val="24"/>
                <w:szCs w:val="24"/>
              </w:rPr>
              <w:t>67</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障害者差別解消法に基づき</w:t>
            </w:r>
            <w:r w:rsidRPr="00DE0DBB">
              <w:rPr>
                <w:rFonts w:asciiTheme="majorEastAsia" w:eastAsiaTheme="majorEastAsia" w:hAnsiTheme="majorEastAsia"/>
                <w:sz w:val="24"/>
                <w:szCs w:val="24"/>
              </w:rPr>
              <w:t>、バリアフリー</w:t>
            </w:r>
            <w:r w:rsidRPr="00DE0DBB">
              <w:rPr>
                <w:rFonts w:asciiTheme="majorEastAsia" w:eastAsiaTheme="majorEastAsia" w:hAnsiTheme="majorEastAsia" w:hint="eastAsia"/>
                <w:sz w:val="24"/>
                <w:szCs w:val="24"/>
              </w:rPr>
              <w:t>化</w:t>
            </w:r>
            <w:r w:rsidRPr="00DE0DBB">
              <w:rPr>
                <w:rFonts w:asciiTheme="majorEastAsia" w:eastAsiaTheme="majorEastAsia" w:hAnsiTheme="majorEastAsia"/>
                <w:sz w:val="24"/>
                <w:szCs w:val="24"/>
              </w:rPr>
              <w:t>や「合理的配慮」など</w:t>
            </w:r>
            <w:r w:rsidRPr="00DE0DBB">
              <w:rPr>
                <w:rFonts w:asciiTheme="majorEastAsia" w:eastAsiaTheme="majorEastAsia" w:hAnsiTheme="majorEastAsia" w:hint="eastAsia"/>
                <w:sz w:val="24"/>
                <w:szCs w:val="24"/>
              </w:rPr>
              <w:t>市役所内での取り組みをさらに進めること。</w:t>
            </w:r>
          </w:p>
        </w:tc>
      </w:tr>
      <w:tr w:rsidR="005404C7" w:rsidRPr="00DE0DBB" w:rsidTr="005404C7">
        <w:trPr>
          <w:trHeight w:val="615"/>
        </w:trPr>
        <w:tc>
          <w:tcPr>
            <w:tcW w:w="576" w:type="dxa"/>
            <w:vAlign w:val="center"/>
          </w:tcPr>
          <w:p w:rsidR="005404C7" w:rsidRPr="00DE0DBB" w:rsidRDefault="0081383D" w:rsidP="006559C7">
            <w:pPr>
              <w:rPr>
                <w:rFonts w:asciiTheme="majorEastAsia" w:eastAsiaTheme="majorEastAsia" w:hAnsiTheme="majorEastAsia"/>
                <w:sz w:val="24"/>
                <w:szCs w:val="24"/>
              </w:rPr>
            </w:pPr>
            <w:r>
              <w:rPr>
                <w:rFonts w:asciiTheme="majorEastAsia" w:eastAsiaTheme="majorEastAsia" w:hAnsiTheme="majorEastAsia"/>
                <w:sz w:val="24"/>
                <w:szCs w:val="24"/>
              </w:rPr>
              <w:lastRenderedPageBreak/>
              <w:t>68</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w:t>
            </w:r>
            <w:r w:rsidRPr="00DE0DBB">
              <w:rPr>
                <w:rFonts w:asciiTheme="majorEastAsia" w:eastAsiaTheme="majorEastAsia" w:hAnsiTheme="majorEastAsia"/>
                <w:sz w:val="24"/>
                <w:szCs w:val="24"/>
              </w:rPr>
              <w:t>やその</w:t>
            </w:r>
            <w:r w:rsidRPr="00DE0DBB">
              <w:rPr>
                <w:rFonts w:asciiTheme="majorEastAsia" w:eastAsiaTheme="majorEastAsia" w:hAnsiTheme="majorEastAsia" w:hint="eastAsia"/>
                <w:sz w:val="24"/>
                <w:szCs w:val="24"/>
              </w:rPr>
              <w:t>家族</w:t>
            </w:r>
            <w:r w:rsidRPr="00DE0DBB">
              <w:rPr>
                <w:rFonts w:asciiTheme="majorEastAsia" w:eastAsiaTheme="majorEastAsia" w:hAnsiTheme="majorEastAsia"/>
                <w:sz w:val="24"/>
                <w:szCs w:val="24"/>
              </w:rPr>
              <w:t>が困ったときに</w:t>
            </w:r>
            <w:r>
              <w:rPr>
                <w:rFonts w:asciiTheme="majorEastAsia" w:eastAsiaTheme="majorEastAsia" w:hAnsiTheme="majorEastAsia"/>
                <w:sz w:val="24"/>
                <w:szCs w:val="24"/>
              </w:rPr>
              <w:t>２４時間、</w:t>
            </w:r>
            <w:r w:rsidRPr="00DE0DBB">
              <w:rPr>
                <w:rFonts w:asciiTheme="majorEastAsia" w:eastAsiaTheme="majorEastAsia" w:hAnsiTheme="majorEastAsia"/>
                <w:sz w:val="24"/>
                <w:szCs w:val="24"/>
              </w:rPr>
              <w:t>気軽に相談できる体制に拡充すること。</w:t>
            </w:r>
            <w:r>
              <w:rPr>
                <w:rFonts w:asciiTheme="majorEastAsia" w:eastAsiaTheme="majorEastAsia" w:hAnsiTheme="majorEastAsia"/>
                <w:sz w:val="24"/>
                <w:szCs w:val="24"/>
              </w:rPr>
              <w:t>緊急入所施設を確保すること。</w:t>
            </w:r>
          </w:p>
        </w:tc>
      </w:tr>
      <w:tr w:rsidR="005404C7" w:rsidRPr="00DE0DBB" w:rsidTr="005404C7">
        <w:trPr>
          <w:trHeight w:val="720"/>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69</w:t>
            </w:r>
          </w:p>
        </w:tc>
        <w:tc>
          <w:tcPr>
            <w:tcW w:w="8656" w:type="dxa"/>
            <w:vAlign w:val="center"/>
          </w:tcPr>
          <w:p w:rsidR="005404C7" w:rsidRPr="00DE0DBB" w:rsidRDefault="005404C7" w:rsidP="006559C7">
            <w:pPr>
              <w:pStyle w:val="aa"/>
              <w:numPr>
                <w:ilvl w:val="0"/>
                <w:numId w:val="1"/>
              </w:numPr>
              <w:ind w:leftChars="0"/>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障害児者の入所、通所施設の十分な基盤整備をはかること。</w:t>
            </w:r>
          </w:p>
        </w:tc>
      </w:tr>
      <w:tr w:rsidR="005404C7" w:rsidRPr="00DE0DBB" w:rsidTr="005404C7">
        <w:trPr>
          <w:trHeight w:val="491"/>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70</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w:t>
            </w:r>
            <w:r w:rsidRPr="00DE0DBB">
              <w:rPr>
                <w:rFonts w:asciiTheme="majorEastAsia" w:eastAsiaTheme="majorEastAsia" w:hAnsiTheme="majorEastAsia"/>
                <w:sz w:val="24"/>
                <w:szCs w:val="24"/>
              </w:rPr>
              <w:t>雇用の実態把握とさらなる</w:t>
            </w:r>
            <w:r w:rsidRPr="00DE0DBB">
              <w:rPr>
                <w:rFonts w:asciiTheme="majorEastAsia" w:eastAsiaTheme="majorEastAsia" w:hAnsiTheme="majorEastAsia" w:hint="eastAsia"/>
                <w:sz w:val="24"/>
                <w:szCs w:val="24"/>
              </w:rPr>
              <w:t>促進を</w:t>
            </w:r>
            <w:r w:rsidRPr="00DE0DBB">
              <w:rPr>
                <w:rFonts w:asciiTheme="majorEastAsia" w:eastAsiaTheme="majorEastAsia" w:hAnsiTheme="majorEastAsia"/>
                <w:sz w:val="24"/>
                <w:szCs w:val="24"/>
              </w:rPr>
              <w:t>求める。</w:t>
            </w:r>
          </w:p>
        </w:tc>
      </w:tr>
      <w:tr w:rsidR="005404C7" w:rsidRPr="00DE0DBB" w:rsidTr="005404C7">
        <w:trPr>
          <w:trHeight w:val="49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71</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精神障害者が地域で暮らすための体験宿泊ができる体制を寝屋川市内に確保すること。アウトリーチ支援</w:t>
            </w:r>
            <w:r w:rsidRPr="00DE0DBB">
              <w:rPr>
                <w:rFonts w:asciiTheme="majorEastAsia" w:eastAsiaTheme="majorEastAsia" w:hAnsiTheme="majorEastAsia"/>
                <w:sz w:val="24"/>
                <w:szCs w:val="24"/>
              </w:rPr>
              <w:t>を具体化すること。</w:t>
            </w:r>
          </w:p>
        </w:tc>
      </w:tr>
      <w:tr w:rsidR="005404C7" w:rsidRPr="00DE0DBB" w:rsidTr="005404C7">
        <w:trPr>
          <w:trHeight w:val="716"/>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72</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手話言語条例を活かして、</w:t>
            </w:r>
            <w:r w:rsidRPr="00DE0DBB">
              <w:rPr>
                <w:rFonts w:asciiTheme="majorEastAsia" w:eastAsiaTheme="majorEastAsia" w:hAnsiTheme="majorEastAsia"/>
                <w:sz w:val="24"/>
                <w:szCs w:val="24"/>
              </w:rPr>
              <w:t>今後、具体</w:t>
            </w:r>
            <w:r w:rsidRPr="00DE0DBB">
              <w:rPr>
                <w:rFonts w:asciiTheme="majorEastAsia" w:eastAsiaTheme="majorEastAsia" w:hAnsiTheme="majorEastAsia" w:hint="eastAsia"/>
                <w:sz w:val="24"/>
                <w:szCs w:val="24"/>
              </w:rPr>
              <w:t>的な</w:t>
            </w:r>
            <w:r w:rsidRPr="00DE0DBB">
              <w:rPr>
                <w:rFonts w:asciiTheme="majorEastAsia" w:eastAsiaTheme="majorEastAsia" w:hAnsiTheme="majorEastAsia"/>
                <w:sz w:val="24"/>
                <w:szCs w:val="24"/>
              </w:rPr>
              <w:t>施策を</w:t>
            </w:r>
            <w:r w:rsidRPr="00DE0DBB">
              <w:rPr>
                <w:rFonts w:asciiTheme="majorEastAsia" w:eastAsiaTheme="majorEastAsia" w:hAnsiTheme="majorEastAsia" w:hint="eastAsia"/>
                <w:sz w:val="24"/>
                <w:szCs w:val="24"/>
              </w:rPr>
              <w:t>実施</w:t>
            </w:r>
            <w:r w:rsidRPr="00DE0DBB">
              <w:rPr>
                <w:rFonts w:asciiTheme="majorEastAsia" w:eastAsiaTheme="majorEastAsia" w:hAnsiTheme="majorEastAsia"/>
                <w:sz w:val="24"/>
                <w:szCs w:val="24"/>
              </w:rPr>
              <w:t>すること。</w:t>
            </w:r>
            <w:r>
              <w:rPr>
                <w:rFonts w:asciiTheme="majorEastAsia" w:eastAsiaTheme="majorEastAsia" w:hAnsiTheme="majorEastAsia"/>
                <w:sz w:val="24"/>
                <w:szCs w:val="24"/>
              </w:rPr>
              <w:t>手話資格を持つ正規職員の配置をすること。</w:t>
            </w:r>
          </w:p>
        </w:tc>
      </w:tr>
      <w:tr w:rsidR="005404C7" w:rsidRPr="00DE0DBB" w:rsidTr="005404C7">
        <w:trPr>
          <w:trHeight w:val="712"/>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73</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w:t>
            </w:r>
            <w:r w:rsidRPr="00DE0DBB">
              <w:rPr>
                <w:rFonts w:asciiTheme="majorEastAsia" w:eastAsiaTheme="majorEastAsia" w:hAnsiTheme="majorEastAsia"/>
                <w:sz w:val="24"/>
                <w:szCs w:val="24"/>
              </w:rPr>
              <w:t>一貫校について</w:t>
            </w:r>
            <w:r w:rsidRPr="00DE0DBB">
              <w:rPr>
                <w:rFonts w:asciiTheme="majorEastAsia" w:eastAsiaTheme="majorEastAsia" w:hAnsiTheme="majorEastAsia" w:hint="eastAsia"/>
                <w:sz w:val="24"/>
                <w:szCs w:val="24"/>
              </w:rPr>
              <w:t>通学</w:t>
            </w:r>
            <w:r w:rsidRPr="00DE0DBB">
              <w:rPr>
                <w:rFonts w:asciiTheme="majorEastAsia" w:eastAsiaTheme="majorEastAsia" w:hAnsiTheme="majorEastAsia"/>
                <w:sz w:val="24"/>
                <w:szCs w:val="24"/>
              </w:rPr>
              <w:t>する予定の就学前の子ども</w:t>
            </w:r>
            <w:r w:rsidRPr="00DE0DBB">
              <w:rPr>
                <w:rFonts w:asciiTheme="majorEastAsia" w:eastAsiaTheme="majorEastAsia" w:hAnsiTheme="majorEastAsia" w:hint="eastAsia"/>
                <w:sz w:val="24"/>
                <w:szCs w:val="24"/>
              </w:rPr>
              <w:t>や</w:t>
            </w:r>
            <w:r w:rsidRPr="00DE0DBB">
              <w:rPr>
                <w:rFonts w:asciiTheme="majorEastAsia" w:eastAsiaTheme="majorEastAsia" w:hAnsiTheme="majorEastAsia"/>
                <w:sz w:val="24"/>
                <w:szCs w:val="24"/>
              </w:rPr>
              <w:t>保護者</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含め、教職員・地域の意見をよく聞</w:t>
            </w:r>
            <w:r w:rsidRPr="00DE0DBB">
              <w:rPr>
                <w:rFonts w:asciiTheme="majorEastAsia" w:eastAsiaTheme="majorEastAsia" w:hAnsiTheme="majorEastAsia" w:hint="eastAsia"/>
                <w:sz w:val="24"/>
                <w:szCs w:val="24"/>
              </w:rPr>
              <w:t>くこと</w:t>
            </w:r>
            <w:r w:rsidRPr="00DE0DBB">
              <w:rPr>
                <w:rFonts w:asciiTheme="majorEastAsia" w:eastAsiaTheme="majorEastAsia" w:hAnsiTheme="majorEastAsia"/>
                <w:sz w:val="24"/>
                <w:szCs w:val="24"/>
              </w:rPr>
              <w:t>。</w:t>
            </w:r>
            <w:r>
              <w:rPr>
                <w:rFonts w:asciiTheme="majorEastAsia" w:eastAsiaTheme="majorEastAsia" w:hAnsiTheme="majorEastAsia"/>
                <w:sz w:val="24"/>
                <w:szCs w:val="24"/>
              </w:rPr>
              <w:t>梅ヶ丘小学校については残すことも含めて検討すること。</w:t>
            </w:r>
          </w:p>
        </w:tc>
      </w:tr>
      <w:tr w:rsidR="005404C7" w:rsidRPr="00DE0DBB" w:rsidTr="005404C7">
        <w:trPr>
          <w:trHeight w:val="642"/>
        </w:trPr>
        <w:tc>
          <w:tcPr>
            <w:tcW w:w="576" w:type="dxa"/>
            <w:vAlign w:val="center"/>
          </w:tcPr>
          <w:p w:rsidR="005404C7" w:rsidRPr="00DE0DBB" w:rsidRDefault="005404C7" w:rsidP="008F5D42">
            <w:pPr>
              <w:rPr>
                <w:rFonts w:asciiTheme="majorEastAsia" w:eastAsiaTheme="majorEastAsia" w:hAnsiTheme="majorEastAsia"/>
                <w:sz w:val="24"/>
                <w:szCs w:val="24"/>
              </w:rPr>
            </w:pPr>
            <w:r>
              <w:rPr>
                <w:rFonts w:asciiTheme="majorEastAsia" w:eastAsiaTheme="majorEastAsia" w:hAnsiTheme="majorEastAsia"/>
                <w:sz w:val="24"/>
                <w:szCs w:val="24"/>
              </w:rPr>
              <w:t>74</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保健室に冷房のみの設置となっている学校については、冷暖房に改善すること。</w:t>
            </w:r>
          </w:p>
        </w:tc>
      </w:tr>
      <w:tr w:rsidR="005404C7" w:rsidRPr="00DE0DBB" w:rsidTr="005404C7">
        <w:trPr>
          <w:trHeight w:val="436"/>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75</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全国学力テストの学校別の結果公表はおこなわないこと。</w:t>
            </w:r>
          </w:p>
        </w:tc>
      </w:tr>
      <w:tr w:rsidR="005404C7" w:rsidRPr="00DE0DBB" w:rsidTr="005404C7">
        <w:trPr>
          <w:trHeight w:val="41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76</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学校警備員については複数配置、長期休暇を含むすべての登下校時の配置、中学校への配置も検討すること。</w:t>
            </w:r>
          </w:p>
        </w:tc>
      </w:tr>
      <w:tr w:rsidR="005404C7" w:rsidRPr="00DE0DBB" w:rsidTr="005404C7">
        <w:trPr>
          <w:trHeight w:val="843"/>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77</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市の「学習到達度調査」は中止すること。</w:t>
            </w:r>
          </w:p>
        </w:tc>
      </w:tr>
      <w:tr w:rsidR="005404C7" w:rsidRPr="00DE0DBB" w:rsidTr="005404C7">
        <w:trPr>
          <w:trHeight w:val="558"/>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一人ひとりの児童・生徒の障害や成長にあった教科書、副教材が使用できるよう</w:t>
            </w:r>
            <w:r>
              <w:rPr>
                <w:rFonts w:asciiTheme="majorEastAsia" w:eastAsiaTheme="majorEastAsia" w:hAnsiTheme="majorEastAsia" w:hint="eastAsia"/>
                <w:sz w:val="24"/>
                <w:szCs w:val="24"/>
              </w:rPr>
              <w:t>する</w:t>
            </w:r>
            <w:r w:rsidRPr="00DE0DBB">
              <w:rPr>
                <w:rFonts w:asciiTheme="majorEastAsia" w:eastAsiaTheme="majorEastAsia" w:hAnsiTheme="majorEastAsia" w:hint="eastAsia"/>
                <w:sz w:val="24"/>
                <w:szCs w:val="24"/>
              </w:rPr>
              <w:t>こと。</w:t>
            </w:r>
          </w:p>
        </w:tc>
      </w:tr>
      <w:tr w:rsidR="005404C7" w:rsidRPr="00DE0DBB" w:rsidTr="005404C7">
        <w:trPr>
          <w:trHeight w:val="688"/>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79</w:t>
            </w:r>
          </w:p>
        </w:tc>
        <w:tc>
          <w:tcPr>
            <w:tcW w:w="865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通級</w:t>
            </w:r>
            <w:r>
              <w:rPr>
                <w:rFonts w:asciiTheme="majorEastAsia" w:eastAsiaTheme="majorEastAsia" w:hAnsiTheme="majorEastAsia"/>
                <w:sz w:val="24"/>
                <w:szCs w:val="24"/>
              </w:rPr>
              <w:t>指導</w:t>
            </w:r>
            <w:r>
              <w:rPr>
                <w:rFonts w:asciiTheme="majorEastAsia" w:eastAsiaTheme="majorEastAsia" w:hAnsiTheme="majorEastAsia" w:hint="eastAsia"/>
                <w:sz w:val="24"/>
                <w:szCs w:val="24"/>
              </w:rPr>
              <w:t>教室</w:t>
            </w:r>
            <w:r>
              <w:rPr>
                <w:rFonts w:asciiTheme="majorEastAsia" w:eastAsiaTheme="majorEastAsia" w:hAnsiTheme="majorEastAsia"/>
                <w:sz w:val="24"/>
                <w:szCs w:val="24"/>
              </w:rPr>
              <w:t>については</w:t>
            </w:r>
            <w:r>
              <w:rPr>
                <w:rFonts w:asciiTheme="majorEastAsia" w:eastAsiaTheme="majorEastAsia" w:hAnsiTheme="majorEastAsia" w:hint="eastAsia"/>
                <w:sz w:val="24"/>
                <w:szCs w:val="24"/>
              </w:rPr>
              <w:t>実施</w:t>
            </w:r>
            <w:r>
              <w:rPr>
                <w:rFonts w:asciiTheme="majorEastAsia" w:eastAsiaTheme="majorEastAsia" w:hAnsiTheme="majorEastAsia"/>
                <w:sz w:val="24"/>
                <w:szCs w:val="24"/>
              </w:rPr>
              <w:t>校を増やす等、</w:t>
            </w:r>
            <w:r>
              <w:rPr>
                <w:rFonts w:asciiTheme="majorEastAsia" w:eastAsiaTheme="majorEastAsia" w:hAnsiTheme="majorEastAsia" w:hint="eastAsia"/>
                <w:sz w:val="24"/>
                <w:szCs w:val="24"/>
              </w:rPr>
              <w:t>必要性</w:t>
            </w:r>
            <w:r>
              <w:rPr>
                <w:rFonts w:asciiTheme="majorEastAsia" w:eastAsiaTheme="majorEastAsia" w:hAnsiTheme="majorEastAsia"/>
                <w:sz w:val="24"/>
                <w:szCs w:val="24"/>
              </w:rPr>
              <w:t>に応じて</w:t>
            </w:r>
            <w:r>
              <w:rPr>
                <w:rFonts w:asciiTheme="majorEastAsia" w:eastAsiaTheme="majorEastAsia" w:hAnsiTheme="majorEastAsia" w:hint="eastAsia"/>
                <w:sz w:val="24"/>
                <w:szCs w:val="24"/>
              </w:rPr>
              <w:t>拡充</w:t>
            </w:r>
            <w:r>
              <w:rPr>
                <w:rFonts w:asciiTheme="majorEastAsia" w:eastAsiaTheme="majorEastAsia" w:hAnsiTheme="majorEastAsia"/>
                <w:sz w:val="24"/>
                <w:szCs w:val="24"/>
              </w:rPr>
              <w:t>すること。通級指導教室や支援学級等の情報は、</w:t>
            </w:r>
            <w:r>
              <w:rPr>
                <w:rFonts w:asciiTheme="majorEastAsia" w:eastAsiaTheme="majorEastAsia" w:hAnsiTheme="majorEastAsia" w:hint="eastAsia"/>
                <w:sz w:val="24"/>
                <w:szCs w:val="24"/>
              </w:rPr>
              <w:t>当事者</w:t>
            </w:r>
            <w:r>
              <w:rPr>
                <w:rFonts w:asciiTheme="majorEastAsia" w:eastAsiaTheme="majorEastAsia" w:hAnsiTheme="majorEastAsia"/>
                <w:sz w:val="24"/>
                <w:szCs w:val="24"/>
              </w:rPr>
              <w:t>のみならず、すべての保護者</w:t>
            </w:r>
            <w:r>
              <w:rPr>
                <w:rFonts w:asciiTheme="majorEastAsia" w:eastAsiaTheme="majorEastAsia" w:hAnsiTheme="majorEastAsia" w:hint="eastAsia"/>
                <w:sz w:val="24"/>
                <w:szCs w:val="24"/>
              </w:rPr>
              <w:t>への</w:t>
            </w:r>
            <w:r>
              <w:rPr>
                <w:rFonts w:asciiTheme="majorEastAsia" w:eastAsiaTheme="majorEastAsia" w:hAnsiTheme="majorEastAsia"/>
                <w:sz w:val="24"/>
                <w:szCs w:val="24"/>
              </w:rPr>
              <w:t>周知する</w:t>
            </w:r>
            <w:r>
              <w:rPr>
                <w:rFonts w:asciiTheme="majorEastAsia" w:eastAsiaTheme="majorEastAsia" w:hAnsiTheme="majorEastAsia" w:hint="eastAsia"/>
                <w:sz w:val="24"/>
                <w:szCs w:val="24"/>
              </w:rPr>
              <w:t>こと</w:t>
            </w:r>
            <w:r>
              <w:rPr>
                <w:rFonts w:asciiTheme="majorEastAsia" w:eastAsiaTheme="majorEastAsia" w:hAnsiTheme="majorEastAsia"/>
                <w:sz w:val="24"/>
                <w:szCs w:val="24"/>
              </w:rPr>
              <w:t>。</w:t>
            </w:r>
          </w:p>
        </w:tc>
      </w:tr>
      <w:tr w:rsidR="005404C7" w:rsidRPr="00DE0DBB" w:rsidTr="005404C7">
        <w:trPr>
          <w:trHeight w:val="39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80</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英語教育</w:t>
            </w:r>
            <w:r>
              <w:rPr>
                <w:rFonts w:asciiTheme="majorEastAsia" w:eastAsiaTheme="majorEastAsia" w:hAnsiTheme="majorEastAsia" w:hint="eastAsia"/>
                <w:sz w:val="24"/>
                <w:szCs w:val="24"/>
              </w:rPr>
              <w:t>について</w:t>
            </w:r>
            <w:r w:rsidRPr="00DE0DBB">
              <w:rPr>
                <w:rFonts w:asciiTheme="majorEastAsia" w:eastAsiaTheme="majorEastAsia" w:hAnsiTheme="majorEastAsia" w:hint="eastAsia"/>
                <w:sz w:val="24"/>
                <w:szCs w:val="24"/>
              </w:rPr>
              <w:t>は、教職員などの体制を確保すること。</w:t>
            </w:r>
          </w:p>
        </w:tc>
      </w:tr>
      <w:tr w:rsidR="005404C7" w:rsidRPr="00DE0DBB" w:rsidTr="005404C7">
        <w:trPr>
          <w:trHeight w:val="476"/>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81</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各校に教職員の更衣室、休養室を男女別に設置すること。老朽化した職員トイレの改修、規格に合わない（床面積）大人用トイレの改修、洋式トイレを設置すること。</w:t>
            </w:r>
          </w:p>
        </w:tc>
      </w:tr>
      <w:tr w:rsidR="005404C7" w:rsidRPr="00DE0DBB" w:rsidTr="005404C7">
        <w:trPr>
          <w:trHeight w:val="1091"/>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82</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肢体不自由児が在籍する学校にエレベーターや昇降機を設置すること。</w:t>
            </w:r>
          </w:p>
        </w:tc>
      </w:tr>
      <w:tr w:rsidR="005404C7" w:rsidRPr="00DE0DBB" w:rsidTr="005404C7">
        <w:trPr>
          <w:trHeight w:val="583"/>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83</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全校に児童・生徒の男女別更衣室を設置すること。</w:t>
            </w:r>
          </w:p>
        </w:tc>
      </w:tr>
      <w:tr w:rsidR="005404C7" w:rsidRPr="00DE0DBB" w:rsidTr="005404C7">
        <w:trPr>
          <w:trHeight w:val="549"/>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84</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老朽化した学校園の窓のアルミサッシ化を進める</w:t>
            </w:r>
            <w:r w:rsidRPr="00DE0DBB">
              <w:rPr>
                <w:rFonts w:asciiTheme="majorEastAsia" w:eastAsiaTheme="majorEastAsia" w:hAnsiTheme="majorEastAsia"/>
                <w:sz w:val="24"/>
                <w:szCs w:val="24"/>
              </w:rPr>
              <w:t>こと</w:t>
            </w:r>
            <w:r w:rsidRPr="00DE0DBB">
              <w:rPr>
                <w:rFonts w:asciiTheme="majorEastAsia" w:eastAsiaTheme="majorEastAsia" w:hAnsiTheme="majorEastAsia" w:hint="eastAsia"/>
                <w:sz w:val="24"/>
                <w:szCs w:val="24"/>
              </w:rPr>
              <w:t>。</w:t>
            </w:r>
          </w:p>
        </w:tc>
      </w:tr>
      <w:tr w:rsidR="005404C7" w:rsidRPr="00DE0DBB" w:rsidTr="005404C7">
        <w:trPr>
          <w:trHeight w:val="571"/>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85</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温水シャワーを保健室と支援学級に設置すること。</w:t>
            </w:r>
          </w:p>
        </w:tc>
      </w:tr>
      <w:tr w:rsidR="005404C7" w:rsidRPr="00DE0DBB" w:rsidTr="005404C7">
        <w:trPr>
          <w:trHeight w:val="551"/>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sz w:val="24"/>
                <w:szCs w:val="24"/>
              </w:rPr>
              <w:t>86</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国の図書館標準数を参考にして学校図書費を増額し、学校図書室の拡充を図ること。学校</w:t>
            </w:r>
            <w:r w:rsidRPr="00DE0DBB">
              <w:rPr>
                <w:rFonts w:asciiTheme="majorEastAsia" w:eastAsiaTheme="majorEastAsia" w:hAnsiTheme="majorEastAsia"/>
                <w:sz w:val="24"/>
                <w:szCs w:val="24"/>
              </w:rPr>
              <w:t>司書については、</w:t>
            </w:r>
            <w:r w:rsidRPr="00DE0DBB">
              <w:rPr>
                <w:rFonts w:asciiTheme="majorEastAsia" w:eastAsiaTheme="majorEastAsia" w:hAnsiTheme="majorEastAsia" w:hint="eastAsia"/>
                <w:sz w:val="24"/>
                <w:szCs w:val="24"/>
              </w:rPr>
              <w:t>当面、中学校区</w:t>
            </w:r>
            <w:r w:rsidRPr="00DE0DBB">
              <w:rPr>
                <w:rFonts w:asciiTheme="majorEastAsia" w:eastAsiaTheme="majorEastAsia" w:hAnsiTheme="majorEastAsia"/>
                <w:sz w:val="24"/>
                <w:szCs w:val="24"/>
              </w:rPr>
              <w:t>ごと</w:t>
            </w:r>
            <w:r w:rsidRPr="00DE0DBB">
              <w:rPr>
                <w:rFonts w:asciiTheme="majorEastAsia" w:eastAsiaTheme="majorEastAsia" w:hAnsiTheme="majorEastAsia" w:hint="eastAsia"/>
                <w:sz w:val="24"/>
                <w:szCs w:val="24"/>
              </w:rPr>
              <w:t>に配置すること。</w:t>
            </w:r>
            <w:r>
              <w:rPr>
                <w:rFonts w:asciiTheme="majorEastAsia" w:eastAsiaTheme="majorEastAsia" w:hAnsiTheme="majorEastAsia" w:hint="eastAsia"/>
                <w:sz w:val="24"/>
                <w:szCs w:val="24"/>
              </w:rPr>
              <w:t>学校図書室の常時開設に向けて体制の強化に取り組みこと。</w:t>
            </w:r>
          </w:p>
        </w:tc>
      </w:tr>
      <w:tr w:rsidR="005404C7" w:rsidRPr="00DE0DBB" w:rsidTr="005404C7">
        <w:trPr>
          <w:trHeight w:val="692"/>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87</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小学校・中学校・幼稚園の学校園管理費、教育振興費などの予算を増額すること。</w:t>
            </w:r>
          </w:p>
        </w:tc>
      </w:tr>
      <w:tr w:rsidR="005404C7" w:rsidRPr="00DE0DBB" w:rsidTr="005404C7">
        <w:trPr>
          <w:trHeight w:val="601"/>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88</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小学校の給食調理については、自校直営部分を残すこと。</w:t>
            </w:r>
          </w:p>
        </w:tc>
      </w:tr>
      <w:tr w:rsidR="005404C7" w:rsidRPr="00DE0DBB" w:rsidTr="005404C7">
        <w:trPr>
          <w:trHeight w:val="490"/>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89</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学校園のプールやグラウンドの年間複数校の改修年次計画を策定すること。可能な小学校に小プールの設置を検討すること。</w:t>
            </w:r>
          </w:p>
        </w:tc>
      </w:tr>
      <w:tr w:rsidR="005404C7" w:rsidRPr="00DE0DBB" w:rsidTr="005404C7">
        <w:trPr>
          <w:trHeight w:val="636"/>
        </w:trPr>
        <w:tc>
          <w:tcPr>
            <w:tcW w:w="576" w:type="dxa"/>
            <w:vAlign w:val="center"/>
          </w:tcPr>
          <w:p w:rsidR="005404C7"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90</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将来的に</w:t>
            </w:r>
            <w:r w:rsidRPr="00DE0DBB">
              <w:rPr>
                <w:rFonts w:asciiTheme="majorEastAsia" w:eastAsiaTheme="majorEastAsia" w:hAnsiTheme="majorEastAsia"/>
                <w:sz w:val="24"/>
                <w:szCs w:val="24"/>
              </w:rPr>
              <w:t>市民プールをつくることを検討すること。</w:t>
            </w:r>
          </w:p>
        </w:tc>
      </w:tr>
      <w:tr w:rsidR="005404C7" w:rsidRPr="00DE0DBB" w:rsidTr="005404C7">
        <w:trPr>
          <w:trHeight w:val="530"/>
        </w:trPr>
        <w:tc>
          <w:tcPr>
            <w:tcW w:w="576" w:type="dxa"/>
            <w:vAlign w:val="center"/>
          </w:tcPr>
          <w:p w:rsidR="005404C7" w:rsidRPr="00DE0DBB" w:rsidRDefault="005404C7" w:rsidP="008F5D42">
            <w:pPr>
              <w:rPr>
                <w:rFonts w:asciiTheme="majorEastAsia" w:eastAsiaTheme="majorEastAsia" w:hAnsiTheme="majorEastAsia"/>
                <w:sz w:val="24"/>
                <w:szCs w:val="24"/>
              </w:rPr>
            </w:pPr>
            <w:r>
              <w:rPr>
                <w:rFonts w:asciiTheme="majorEastAsia" w:eastAsiaTheme="majorEastAsia" w:hAnsiTheme="majorEastAsia" w:hint="eastAsia"/>
                <w:sz w:val="24"/>
                <w:szCs w:val="24"/>
              </w:rPr>
              <w:t>91</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市民の要望を踏まえてＤＶＤやＣＤなど図書館の充実をはかるための予算を増やすこと。子ども図書室を増やすこと。</w:t>
            </w:r>
          </w:p>
        </w:tc>
      </w:tr>
      <w:tr w:rsidR="005404C7" w:rsidRPr="00DE0DBB" w:rsidTr="005404C7">
        <w:trPr>
          <w:trHeight w:val="691"/>
        </w:trPr>
        <w:tc>
          <w:tcPr>
            <w:tcW w:w="576" w:type="dxa"/>
            <w:vAlign w:val="center"/>
          </w:tcPr>
          <w:p w:rsidR="005404C7" w:rsidRPr="00DE0DBB" w:rsidRDefault="005404C7" w:rsidP="00E5583E">
            <w:pPr>
              <w:rPr>
                <w:rFonts w:asciiTheme="majorEastAsia" w:eastAsiaTheme="majorEastAsia" w:hAnsiTheme="majorEastAsia"/>
                <w:sz w:val="24"/>
                <w:szCs w:val="24"/>
              </w:rPr>
            </w:pPr>
            <w:r>
              <w:rPr>
                <w:rFonts w:asciiTheme="majorEastAsia" w:eastAsiaTheme="majorEastAsia" w:hAnsiTheme="majorEastAsia" w:hint="eastAsia"/>
                <w:sz w:val="24"/>
                <w:szCs w:val="24"/>
              </w:rPr>
              <w:t>92</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市民や団体の意見や要望を反映させるために、図書館協議会を復活すること。</w:t>
            </w:r>
          </w:p>
        </w:tc>
      </w:tr>
      <w:tr w:rsidR="005404C7" w:rsidRPr="00DE0DBB" w:rsidTr="005404C7">
        <w:trPr>
          <w:trHeight w:val="556"/>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93</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学童保育については各</w:t>
            </w:r>
            <w:r w:rsidRPr="00DE0DBB">
              <w:rPr>
                <w:rFonts w:asciiTheme="majorEastAsia" w:eastAsiaTheme="majorEastAsia" w:hAnsiTheme="majorEastAsia"/>
                <w:sz w:val="24"/>
                <w:szCs w:val="24"/>
              </w:rPr>
              <w:t>クラス</w:t>
            </w:r>
            <w:r w:rsidRPr="00DE0DBB">
              <w:rPr>
                <w:rFonts w:asciiTheme="majorEastAsia" w:eastAsiaTheme="majorEastAsia" w:hAnsiTheme="majorEastAsia" w:hint="eastAsia"/>
                <w:sz w:val="24"/>
                <w:szCs w:val="24"/>
              </w:rPr>
              <w:t>４</w:t>
            </w:r>
            <w:r w:rsidRPr="00DE0DBB">
              <w:rPr>
                <w:rFonts w:asciiTheme="majorEastAsia" w:eastAsiaTheme="majorEastAsia" w:hAnsiTheme="majorEastAsia"/>
                <w:sz w:val="24"/>
                <w:szCs w:val="24"/>
              </w:rPr>
              <w:t>０人以下を目指すこと。</w:t>
            </w:r>
            <w:r w:rsidRPr="00DE0DBB">
              <w:rPr>
                <w:rFonts w:asciiTheme="majorEastAsia" w:eastAsiaTheme="majorEastAsia" w:hAnsiTheme="majorEastAsia" w:hint="eastAsia"/>
                <w:sz w:val="24"/>
                <w:szCs w:val="24"/>
              </w:rPr>
              <w:t>隣り合った</w:t>
            </w:r>
            <w:r w:rsidRPr="00DE0DBB">
              <w:rPr>
                <w:rFonts w:asciiTheme="majorEastAsia" w:eastAsiaTheme="majorEastAsia" w:hAnsiTheme="majorEastAsia"/>
                <w:sz w:val="24"/>
                <w:szCs w:val="24"/>
              </w:rPr>
              <w:t>教室など</w:t>
            </w:r>
            <w:r w:rsidRPr="00DE0DBB">
              <w:rPr>
                <w:rFonts w:asciiTheme="majorEastAsia" w:eastAsiaTheme="majorEastAsia" w:hAnsiTheme="majorEastAsia" w:hint="eastAsia"/>
                <w:sz w:val="24"/>
                <w:szCs w:val="24"/>
              </w:rPr>
              <w:t>保育</w:t>
            </w:r>
            <w:r w:rsidRPr="00DE0DBB">
              <w:rPr>
                <w:rFonts w:asciiTheme="majorEastAsia" w:eastAsiaTheme="majorEastAsia" w:hAnsiTheme="majorEastAsia"/>
                <w:sz w:val="24"/>
                <w:szCs w:val="24"/>
              </w:rPr>
              <w:t>しやすい</w:t>
            </w:r>
            <w:r w:rsidRPr="00DE0DBB">
              <w:rPr>
                <w:rFonts w:asciiTheme="majorEastAsia" w:eastAsiaTheme="majorEastAsia" w:hAnsiTheme="majorEastAsia" w:hint="eastAsia"/>
                <w:sz w:val="24"/>
                <w:szCs w:val="24"/>
              </w:rPr>
              <w:t>専用施設の確保をはじめ</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施設設備の必要な改善を進めること。</w:t>
            </w:r>
          </w:p>
        </w:tc>
      </w:tr>
      <w:tr w:rsidR="005404C7" w:rsidRPr="00DE0DBB" w:rsidTr="005404C7">
        <w:trPr>
          <w:trHeight w:val="705"/>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94</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学童保育の高学年の男女別の着替えスペースを確保すること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全</w:t>
            </w:r>
            <w:r w:rsidRPr="00DE0DBB">
              <w:rPr>
                <w:rFonts w:asciiTheme="majorEastAsia" w:eastAsiaTheme="majorEastAsia" w:hAnsiTheme="majorEastAsia"/>
                <w:sz w:val="24"/>
                <w:szCs w:val="24"/>
              </w:rPr>
              <w:t>クラブを</w:t>
            </w:r>
            <w:r w:rsidRPr="00DE0DBB">
              <w:rPr>
                <w:rFonts w:asciiTheme="majorEastAsia" w:eastAsiaTheme="majorEastAsia" w:hAnsiTheme="majorEastAsia" w:hint="eastAsia"/>
                <w:sz w:val="24"/>
                <w:szCs w:val="24"/>
              </w:rPr>
              <w:t>男女別トイレにすること。</w:t>
            </w:r>
          </w:p>
        </w:tc>
      </w:tr>
      <w:tr w:rsidR="005404C7" w:rsidRPr="00DE0DBB" w:rsidTr="005404C7">
        <w:trPr>
          <w:trHeight w:val="715"/>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95</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「子どもの権利条約」を具体化するために、市民的議論をふまえ「寝屋川市子どもの権利条約」の制定を検討すること。</w:t>
            </w:r>
          </w:p>
        </w:tc>
      </w:tr>
      <w:tr w:rsidR="005404C7" w:rsidRPr="00DE0DBB" w:rsidTr="005404C7">
        <w:trPr>
          <w:trHeight w:val="68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96</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市独自の高校生奨学金制度の復活を検討すること。</w:t>
            </w:r>
          </w:p>
        </w:tc>
      </w:tr>
      <w:tr w:rsidR="005404C7" w:rsidRPr="00DE0DBB" w:rsidTr="005404C7">
        <w:trPr>
          <w:trHeight w:val="49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97</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寝屋川市市民憲章」「非核平和都市宣言」</w:t>
            </w:r>
            <w:r w:rsidRPr="00DE0DBB">
              <w:rPr>
                <w:rFonts w:asciiTheme="majorEastAsia" w:eastAsiaTheme="majorEastAsia" w:hAnsiTheme="majorEastAsia" w:hint="eastAsia"/>
                <w:sz w:val="24"/>
                <w:szCs w:val="24"/>
              </w:rPr>
              <w:t>をもつ</w:t>
            </w:r>
            <w:r w:rsidRPr="00DE0DBB">
              <w:rPr>
                <w:rFonts w:asciiTheme="majorEastAsia" w:eastAsiaTheme="majorEastAsia" w:hAnsiTheme="majorEastAsia"/>
                <w:sz w:val="24"/>
                <w:szCs w:val="24"/>
              </w:rPr>
              <w:t>本市に</w:t>
            </w:r>
            <w:r w:rsidRPr="00DE0DBB">
              <w:rPr>
                <w:rFonts w:asciiTheme="majorEastAsia" w:eastAsiaTheme="majorEastAsia" w:hAnsiTheme="majorEastAsia" w:hint="eastAsia"/>
                <w:sz w:val="24"/>
                <w:szCs w:val="24"/>
              </w:rPr>
              <w:t>ふさわしい</w:t>
            </w:r>
            <w:r w:rsidRPr="00DE0DBB">
              <w:rPr>
                <w:rFonts w:asciiTheme="majorEastAsia" w:eastAsiaTheme="majorEastAsia" w:hAnsiTheme="majorEastAsia"/>
                <w:sz w:val="24"/>
                <w:szCs w:val="24"/>
              </w:rPr>
              <w:t>取り組みをすること。総合センターの平和記念コーナーについては、市民とともに考え、新たな展示</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を検討すること。</w:t>
            </w:r>
          </w:p>
        </w:tc>
      </w:tr>
      <w:tr w:rsidR="005404C7" w:rsidRPr="00DE0DBB" w:rsidTr="005404C7">
        <w:trPr>
          <w:trHeight w:val="1065"/>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98</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就学援助制度については、所得制限</w:t>
            </w:r>
            <w:r w:rsidRPr="00DE0DBB">
              <w:rPr>
                <w:rFonts w:asciiTheme="majorEastAsia" w:eastAsiaTheme="majorEastAsia" w:hAnsiTheme="majorEastAsia"/>
                <w:sz w:val="24"/>
                <w:szCs w:val="24"/>
              </w:rPr>
              <w:t>を引き下げ</w:t>
            </w:r>
            <w:r w:rsidRPr="00DE0DBB">
              <w:rPr>
                <w:rFonts w:asciiTheme="majorEastAsia" w:eastAsiaTheme="majorEastAsia" w:hAnsiTheme="majorEastAsia" w:hint="eastAsia"/>
                <w:sz w:val="24"/>
                <w:szCs w:val="24"/>
              </w:rPr>
              <w:t>対象世帯</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拡充</w:t>
            </w:r>
            <w:r w:rsidRPr="00DE0DBB">
              <w:rPr>
                <w:rFonts w:asciiTheme="majorEastAsia" w:eastAsiaTheme="majorEastAsia" w:hAnsiTheme="majorEastAsia" w:hint="eastAsia"/>
                <w:sz w:val="24"/>
                <w:szCs w:val="24"/>
              </w:rPr>
              <w:t>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国の支給項目であるクラブ活動費、生徒会費、ＰＴＡ会費の追加など、さらなる拡充を検討すること。</w:t>
            </w:r>
          </w:p>
        </w:tc>
      </w:tr>
      <w:tr w:rsidR="005404C7" w:rsidRPr="00DE0DBB" w:rsidTr="005404C7">
        <w:trPr>
          <w:trHeight w:val="1099"/>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99</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女性</w:t>
            </w:r>
            <w:r w:rsidRPr="00DE0DBB">
              <w:rPr>
                <w:rFonts w:asciiTheme="majorEastAsia" w:eastAsiaTheme="majorEastAsia" w:hAnsiTheme="majorEastAsia"/>
                <w:sz w:val="24"/>
                <w:szCs w:val="24"/>
              </w:rPr>
              <w:t>や若者</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はじめ市民が安心して気軽に利用できる</w:t>
            </w:r>
            <w:r w:rsidRPr="00DE0DBB">
              <w:rPr>
                <w:rFonts w:asciiTheme="majorEastAsia" w:eastAsiaTheme="majorEastAsia" w:hAnsiTheme="majorEastAsia" w:hint="eastAsia"/>
                <w:sz w:val="24"/>
                <w:szCs w:val="24"/>
              </w:rPr>
              <w:t>公共施設</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萱島、香里園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東寝屋川地域に</w:t>
            </w:r>
            <w:r w:rsidRPr="00DE0DBB">
              <w:rPr>
                <w:rFonts w:asciiTheme="majorEastAsia" w:eastAsiaTheme="majorEastAsia" w:hAnsiTheme="majorEastAsia" w:hint="eastAsia"/>
                <w:sz w:val="24"/>
                <w:szCs w:val="24"/>
              </w:rPr>
              <w:t>も</w:t>
            </w:r>
            <w:r w:rsidRPr="00DE0DBB">
              <w:rPr>
                <w:rFonts w:asciiTheme="majorEastAsia" w:eastAsiaTheme="majorEastAsia" w:hAnsiTheme="majorEastAsia"/>
                <w:sz w:val="24"/>
                <w:szCs w:val="24"/>
              </w:rPr>
              <w:t>設置し、専門スタッフを配置すること。</w:t>
            </w:r>
          </w:p>
        </w:tc>
      </w:tr>
      <w:tr w:rsidR="005404C7" w:rsidRPr="00DE0DBB" w:rsidTr="005404C7">
        <w:trPr>
          <w:trHeight w:val="499"/>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100</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文化財保護のための学芸員を配置すること。第二京阪道路の建設に伴って発掘収集された文化財は、府文化財センターから譲り受け、市で管理して市民への公開を進めること。</w:t>
            </w:r>
          </w:p>
        </w:tc>
      </w:tr>
      <w:tr w:rsidR="005404C7" w:rsidRPr="00DE0DBB" w:rsidTr="005404C7">
        <w:trPr>
          <w:trHeight w:val="974"/>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101</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各種通知等は、文字を大きくする、分かりやすい表現に変えるなど、市民にわかりやすく丁寧に通知すること。</w:t>
            </w:r>
          </w:p>
        </w:tc>
      </w:tr>
      <w:tr w:rsidR="005404C7" w:rsidRPr="00DE0DBB" w:rsidTr="005404C7">
        <w:trPr>
          <w:trHeight w:val="656"/>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102</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自衛隊</w:t>
            </w:r>
            <w:r w:rsidRPr="00DE0DBB">
              <w:rPr>
                <w:rFonts w:asciiTheme="majorEastAsia" w:eastAsiaTheme="majorEastAsia" w:hAnsiTheme="majorEastAsia"/>
                <w:sz w:val="24"/>
                <w:szCs w:val="24"/>
              </w:rPr>
              <w:t>の広報への協力について</w:t>
            </w:r>
            <w:r w:rsidRPr="00DE0DBB">
              <w:rPr>
                <w:rFonts w:asciiTheme="majorEastAsia" w:eastAsiaTheme="majorEastAsia" w:hAnsiTheme="majorEastAsia" w:hint="eastAsia"/>
                <w:sz w:val="24"/>
                <w:szCs w:val="24"/>
              </w:rPr>
              <w:t>は</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市民</w:t>
            </w:r>
            <w:r w:rsidRPr="00DE0DBB">
              <w:rPr>
                <w:rFonts w:asciiTheme="majorEastAsia" w:eastAsiaTheme="majorEastAsia" w:hAnsiTheme="majorEastAsia"/>
                <w:sz w:val="24"/>
                <w:szCs w:val="24"/>
              </w:rPr>
              <w:t>の</w:t>
            </w:r>
            <w:r w:rsidRPr="00DE0DBB">
              <w:rPr>
                <w:rFonts w:asciiTheme="majorEastAsia" w:eastAsiaTheme="majorEastAsia" w:hAnsiTheme="majorEastAsia" w:hint="eastAsia"/>
                <w:sz w:val="24"/>
                <w:szCs w:val="24"/>
              </w:rPr>
              <w:t>中</w:t>
            </w:r>
            <w:r w:rsidRPr="00DE0DBB">
              <w:rPr>
                <w:rFonts w:asciiTheme="majorEastAsia" w:eastAsiaTheme="majorEastAsia" w:hAnsiTheme="majorEastAsia"/>
                <w:sz w:val="24"/>
                <w:szCs w:val="24"/>
              </w:rPr>
              <w:t>で自衛隊への賛否</w:t>
            </w:r>
            <w:r w:rsidRPr="00DE0DBB">
              <w:rPr>
                <w:rFonts w:asciiTheme="majorEastAsia" w:eastAsiaTheme="majorEastAsia" w:hAnsiTheme="majorEastAsia" w:hint="eastAsia"/>
                <w:sz w:val="24"/>
                <w:szCs w:val="24"/>
              </w:rPr>
              <w:t>もあることから</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慎重</w:t>
            </w:r>
            <w:r w:rsidRPr="00DE0DBB">
              <w:rPr>
                <w:rFonts w:asciiTheme="majorEastAsia" w:eastAsiaTheme="majorEastAsia" w:hAnsiTheme="majorEastAsia"/>
                <w:sz w:val="24"/>
                <w:szCs w:val="24"/>
              </w:rPr>
              <w:t>な対応を求める。</w:t>
            </w:r>
          </w:p>
        </w:tc>
      </w:tr>
      <w:tr w:rsidR="005404C7" w:rsidRPr="00DE0DBB" w:rsidTr="005404C7">
        <w:trPr>
          <w:trHeight w:val="705"/>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103</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プールズ</w:t>
            </w:r>
            <w:r w:rsidRPr="00DE0DBB">
              <w:rPr>
                <w:rFonts w:asciiTheme="majorEastAsia" w:eastAsiaTheme="majorEastAsia" w:hAnsiTheme="majorEastAsia"/>
                <w:sz w:val="24"/>
                <w:szCs w:val="24"/>
              </w:rPr>
              <w:t>事業</w:t>
            </w:r>
            <w:r w:rsidRPr="00DE0DBB">
              <w:rPr>
                <w:rFonts w:asciiTheme="majorEastAsia" w:eastAsiaTheme="majorEastAsia" w:hAnsiTheme="majorEastAsia" w:hint="eastAsia"/>
                <w:sz w:val="24"/>
                <w:szCs w:val="24"/>
              </w:rPr>
              <w:t>は</w:t>
            </w:r>
            <w:r w:rsidRPr="00DE0DBB">
              <w:rPr>
                <w:rFonts w:asciiTheme="majorEastAsia" w:eastAsiaTheme="majorEastAsia" w:hAnsiTheme="majorEastAsia"/>
                <w:sz w:val="24"/>
                <w:szCs w:val="24"/>
              </w:rPr>
              <w:t>拡充すること。できる限り市内全域から子どもたちが参加しやすいよう</w:t>
            </w:r>
            <w:r w:rsidRPr="00DE0DBB">
              <w:rPr>
                <w:rFonts w:asciiTheme="majorEastAsia" w:eastAsiaTheme="majorEastAsia" w:hAnsiTheme="majorEastAsia" w:hint="eastAsia"/>
                <w:sz w:val="24"/>
                <w:szCs w:val="24"/>
              </w:rPr>
              <w:t>、開催</w:t>
            </w:r>
            <w:r w:rsidRPr="00DE0DBB">
              <w:rPr>
                <w:rFonts w:asciiTheme="majorEastAsia" w:eastAsiaTheme="majorEastAsia" w:hAnsiTheme="majorEastAsia"/>
                <w:sz w:val="24"/>
                <w:szCs w:val="24"/>
              </w:rPr>
              <w:t>日時や場所はよ</w:t>
            </w:r>
            <w:r w:rsidRPr="00DE0DBB">
              <w:rPr>
                <w:rFonts w:asciiTheme="majorEastAsia" w:eastAsiaTheme="majorEastAsia" w:hAnsiTheme="majorEastAsia" w:hint="eastAsia"/>
                <w:sz w:val="24"/>
                <w:szCs w:val="24"/>
              </w:rPr>
              <w:t>く</w:t>
            </w:r>
            <w:r w:rsidRPr="00DE0DBB">
              <w:rPr>
                <w:rFonts w:asciiTheme="majorEastAsia" w:eastAsiaTheme="majorEastAsia" w:hAnsiTheme="majorEastAsia"/>
                <w:sz w:val="24"/>
                <w:szCs w:val="24"/>
              </w:rPr>
              <w:t>検討すること。</w:t>
            </w:r>
          </w:p>
        </w:tc>
      </w:tr>
      <w:tr w:rsidR="005404C7" w:rsidRPr="00DE0DBB" w:rsidTr="005404C7">
        <w:trPr>
          <w:trHeight w:val="784"/>
        </w:trPr>
        <w:tc>
          <w:tcPr>
            <w:tcW w:w="576" w:type="dxa"/>
            <w:vAlign w:val="center"/>
          </w:tcPr>
          <w:p w:rsidR="005404C7" w:rsidRPr="00DE0DBB" w:rsidRDefault="005404C7" w:rsidP="00E5583E">
            <w:pPr>
              <w:rPr>
                <w:rFonts w:asciiTheme="majorEastAsia" w:eastAsiaTheme="majorEastAsia" w:hAnsiTheme="majorEastAsia"/>
                <w:sz w:val="24"/>
                <w:szCs w:val="24"/>
              </w:rPr>
            </w:pPr>
            <w:r>
              <w:rPr>
                <w:rFonts w:asciiTheme="majorEastAsia" w:eastAsiaTheme="majorEastAsia" w:hAnsiTheme="majorEastAsia" w:hint="eastAsia"/>
                <w:sz w:val="24"/>
                <w:szCs w:val="24"/>
              </w:rPr>
              <w:t>104</w:t>
            </w:r>
          </w:p>
        </w:tc>
        <w:tc>
          <w:tcPr>
            <w:tcW w:w="8656" w:type="dxa"/>
            <w:vAlign w:val="center"/>
          </w:tcPr>
          <w:p w:rsidR="005404C7" w:rsidRPr="00DE0DBB" w:rsidRDefault="005404C7" w:rsidP="006559C7">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w:t>
            </w:r>
            <w:r w:rsidRPr="00DE0DBB">
              <w:rPr>
                <w:rFonts w:asciiTheme="majorEastAsia" w:eastAsiaTheme="majorEastAsia" w:hAnsiTheme="majorEastAsia" w:hint="eastAsia"/>
                <w:sz w:val="24"/>
                <w:szCs w:val="24"/>
              </w:rPr>
              <w:t>や</w:t>
            </w:r>
            <w:r w:rsidRPr="00DE0DBB">
              <w:rPr>
                <w:rFonts w:asciiTheme="majorEastAsia" w:eastAsiaTheme="majorEastAsia" w:hAnsiTheme="majorEastAsia"/>
                <w:sz w:val="24"/>
                <w:szCs w:val="24"/>
              </w:rPr>
              <w:t>低所得者へ</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家賃補助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など</w:t>
            </w:r>
            <w:r w:rsidRPr="00DE0DBB">
              <w:rPr>
                <w:rFonts w:asciiTheme="majorEastAsia" w:eastAsiaTheme="majorEastAsia" w:hAnsiTheme="majorEastAsia" w:hint="eastAsia"/>
                <w:sz w:val="24"/>
                <w:szCs w:val="24"/>
              </w:rPr>
              <w:t>住宅のセーフティネットの</w:t>
            </w:r>
            <w:r w:rsidRPr="00DE0DBB">
              <w:rPr>
                <w:rFonts w:asciiTheme="majorEastAsia" w:eastAsiaTheme="majorEastAsia" w:hAnsiTheme="majorEastAsia"/>
                <w:sz w:val="24"/>
                <w:szCs w:val="24"/>
              </w:rPr>
              <w:t>整備を行うこと。</w:t>
            </w:r>
          </w:p>
        </w:tc>
      </w:tr>
      <w:tr w:rsidR="005404C7" w:rsidRPr="00DE0DBB" w:rsidTr="005404C7">
        <w:trPr>
          <w:trHeight w:val="727"/>
        </w:trPr>
        <w:tc>
          <w:tcPr>
            <w:tcW w:w="57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105</w:t>
            </w:r>
          </w:p>
        </w:tc>
        <w:tc>
          <w:tcPr>
            <w:tcW w:w="8656" w:type="dxa"/>
            <w:vAlign w:val="center"/>
          </w:tcPr>
          <w:p w:rsidR="005404C7" w:rsidRPr="00DE0DBB" w:rsidRDefault="005404C7" w:rsidP="006559C7">
            <w:pPr>
              <w:rPr>
                <w:rFonts w:asciiTheme="majorEastAsia" w:eastAsiaTheme="majorEastAsia" w:hAnsiTheme="majorEastAsia"/>
                <w:sz w:val="24"/>
                <w:szCs w:val="24"/>
              </w:rPr>
            </w:pPr>
            <w:r>
              <w:rPr>
                <w:rFonts w:asciiTheme="majorEastAsia" w:eastAsiaTheme="majorEastAsia" w:hAnsiTheme="majorEastAsia" w:hint="eastAsia"/>
                <w:sz w:val="24"/>
                <w:szCs w:val="24"/>
              </w:rPr>
              <w:t>中央</w:t>
            </w:r>
            <w:r>
              <w:rPr>
                <w:rFonts w:asciiTheme="majorEastAsia" w:eastAsiaTheme="majorEastAsia" w:hAnsiTheme="majorEastAsia"/>
                <w:sz w:val="24"/>
                <w:szCs w:val="24"/>
              </w:rPr>
              <w:t>公民館については</w:t>
            </w:r>
            <w:r w:rsidRPr="00346792">
              <w:rPr>
                <w:rFonts w:asciiTheme="majorEastAsia" w:eastAsiaTheme="majorEastAsia" w:hAnsiTheme="majorEastAsia"/>
                <w:sz w:val="24"/>
                <w:szCs w:val="24"/>
              </w:rPr>
              <w:t>市民の</w:t>
            </w:r>
            <w:r>
              <w:rPr>
                <w:rFonts w:asciiTheme="majorEastAsia" w:eastAsiaTheme="majorEastAsia" w:hAnsiTheme="majorEastAsia"/>
                <w:sz w:val="24"/>
                <w:szCs w:val="24"/>
              </w:rPr>
              <w:t>生涯学習活動や</w:t>
            </w:r>
            <w:r w:rsidRPr="00346792">
              <w:rPr>
                <w:rFonts w:asciiTheme="majorEastAsia" w:eastAsiaTheme="majorEastAsia" w:hAnsiTheme="majorEastAsia"/>
                <w:sz w:val="24"/>
                <w:szCs w:val="24"/>
              </w:rPr>
              <w:t>サークル活動</w:t>
            </w:r>
            <w:r w:rsidRPr="00346792">
              <w:rPr>
                <w:rFonts w:asciiTheme="majorEastAsia" w:eastAsiaTheme="majorEastAsia" w:hAnsiTheme="majorEastAsia" w:hint="eastAsia"/>
                <w:sz w:val="24"/>
                <w:szCs w:val="24"/>
              </w:rPr>
              <w:t>を支援</w:t>
            </w:r>
            <w:r w:rsidRPr="00346792">
              <w:rPr>
                <w:rFonts w:asciiTheme="majorEastAsia" w:eastAsiaTheme="majorEastAsia" w:hAnsiTheme="majorEastAsia"/>
                <w:sz w:val="24"/>
                <w:szCs w:val="24"/>
              </w:rPr>
              <w:t>し保障すること。</w:t>
            </w:r>
          </w:p>
        </w:tc>
      </w:tr>
    </w:tbl>
    <w:p w:rsidR="00314507" w:rsidRPr="001A336A" w:rsidRDefault="00314507" w:rsidP="002A1726"/>
    <w:sectPr w:rsidR="00314507" w:rsidRPr="001A336A" w:rsidSect="00D23FDC">
      <w:headerReference w:type="default" r:id="rId8"/>
      <w:footerReference w:type="default" r:id="rId9"/>
      <w:pgSz w:w="11453" w:h="16840" w:code="9"/>
      <w:pgMar w:top="720" w:right="720" w:bottom="720" w:left="720" w:header="680" w:footer="283" w:gutter="0"/>
      <w:pgNumType w:start="0"/>
      <w:cols w:space="420"/>
      <w:titlePg/>
      <w:docGrid w:linePitch="360" w:charSpace="-17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CB" w:rsidRDefault="00D50ACB" w:rsidP="00395333">
      <w:r>
        <w:separator/>
      </w:r>
    </w:p>
  </w:endnote>
  <w:endnote w:type="continuationSeparator" w:id="0">
    <w:p w:rsidR="00D50ACB" w:rsidRDefault="00D50ACB" w:rsidP="003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91971"/>
      <w:docPartObj>
        <w:docPartGallery w:val="Page Numbers (Bottom of Page)"/>
        <w:docPartUnique/>
      </w:docPartObj>
    </w:sdtPr>
    <w:sdtEndPr/>
    <w:sdtContent>
      <w:sdt>
        <w:sdtPr>
          <w:id w:val="1728636285"/>
          <w:docPartObj>
            <w:docPartGallery w:val="Page Numbers (Top of Page)"/>
            <w:docPartUnique/>
          </w:docPartObj>
        </w:sdtPr>
        <w:sdtEndPr/>
        <w:sdtContent>
          <w:p w:rsidR="00CE7A79" w:rsidRDefault="00CE7A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E7A4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E7A48">
              <w:rPr>
                <w:b/>
                <w:bCs/>
                <w:noProof/>
              </w:rPr>
              <w:t>6</w:t>
            </w:r>
            <w:r>
              <w:rPr>
                <w:b/>
                <w:bCs/>
                <w:sz w:val="24"/>
                <w:szCs w:val="24"/>
              </w:rPr>
              <w:fldChar w:fldCharType="end"/>
            </w:r>
          </w:p>
        </w:sdtContent>
      </w:sdt>
    </w:sdtContent>
  </w:sdt>
  <w:p w:rsidR="00CE7A79" w:rsidRDefault="00CE7A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CB" w:rsidRDefault="00D50ACB" w:rsidP="00395333">
      <w:r>
        <w:separator/>
      </w:r>
    </w:p>
  </w:footnote>
  <w:footnote w:type="continuationSeparator" w:id="0">
    <w:p w:rsidR="00D50ACB" w:rsidRDefault="00D50ACB" w:rsidP="0039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79" w:rsidRDefault="00CE7A79">
    <w:pPr>
      <w:pStyle w:val="a3"/>
    </w:pPr>
    <w:r>
      <w:rPr>
        <w:rFonts w:hint="eastAsia"/>
      </w:rPr>
      <w:t>2019</w:t>
    </w:r>
    <w:r>
      <w:rPr>
        <w:rFonts w:hint="eastAsia"/>
      </w:rPr>
      <w:t>年度市政の施策及び予算要望　日本共産党議員団</w:t>
    </w:r>
  </w:p>
  <w:p w:rsidR="00CE7A79" w:rsidRDefault="00CE7A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6D6D"/>
    <w:multiLevelType w:val="hybridMultilevel"/>
    <w:tmpl w:val="7562C860"/>
    <w:lvl w:ilvl="0" w:tplc="A94A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44296"/>
    <w:multiLevelType w:val="hybridMultilevel"/>
    <w:tmpl w:val="494EA578"/>
    <w:lvl w:ilvl="0" w:tplc="7AB4C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C7AE8"/>
    <w:multiLevelType w:val="hybridMultilevel"/>
    <w:tmpl w:val="99A0F7AE"/>
    <w:lvl w:ilvl="0" w:tplc="902EC0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2A6F1D"/>
    <w:multiLevelType w:val="hybridMultilevel"/>
    <w:tmpl w:val="4A82D0FA"/>
    <w:lvl w:ilvl="0" w:tplc="007A9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44850"/>
    <w:multiLevelType w:val="hybridMultilevel"/>
    <w:tmpl w:val="2A207708"/>
    <w:lvl w:ilvl="0" w:tplc="B992B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04E66"/>
    <w:multiLevelType w:val="hybridMultilevel"/>
    <w:tmpl w:val="6422FA52"/>
    <w:lvl w:ilvl="0" w:tplc="FBA6A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4627D"/>
    <w:multiLevelType w:val="hybridMultilevel"/>
    <w:tmpl w:val="A69401C4"/>
    <w:lvl w:ilvl="0" w:tplc="6D281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4F"/>
    <w:rsid w:val="00016A65"/>
    <w:rsid w:val="00025942"/>
    <w:rsid w:val="00031332"/>
    <w:rsid w:val="0003136C"/>
    <w:rsid w:val="00055ED9"/>
    <w:rsid w:val="0007629E"/>
    <w:rsid w:val="00077AAA"/>
    <w:rsid w:val="000834F9"/>
    <w:rsid w:val="000A6EDA"/>
    <w:rsid w:val="000B06E3"/>
    <w:rsid w:val="000B1F77"/>
    <w:rsid w:val="000D6480"/>
    <w:rsid w:val="000E3FB6"/>
    <w:rsid w:val="0010478E"/>
    <w:rsid w:val="00122130"/>
    <w:rsid w:val="00127781"/>
    <w:rsid w:val="001429EA"/>
    <w:rsid w:val="00146D91"/>
    <w:rsid w:val="00156270"/>
    <w:rsid w:val="00176B48"/>
    <w:rsid w:val="00180888"/>
    <w:rsid w:val="001955A5"/>
    <w:rsid w:val="001A336A"/>
    <w:rsid w:val="001B240D"/>
    <w:rsid w:val="001B24A3"/>
    <w:rsid w:val="001C2690"/>
    <w:rsid w:val="00241626"/>
    <w:rsid w:val="00257924"/>
    <w:rsid w:val="00270828"/>
    <w:rsid w:val="00283DC9"/>
    <w:rsid w:val="002A1726"/>
    <w:rsid w:val="002A3D53"/>
    <w:rsid w:val="002A470D"/>
    <w:rsid w:val="002A5AEC"/>
    <w:rsid w:val="002B0EBC"/>
    <w:rsid w:val="002C7540"/>
    <w:rsid w:val="002F2FD9"/>
    <w:rsid w:val="002F617E"/>
    <w:rsid w:val="00314507"/>
    <w:rsid w:val="0031578E"/>
    <w:rsid w:val="0031686D"/>
    <w:rsid w:val="00323AD7"/>
    <w:rsid w:val="00331973"/>
    <w:rsid w:val="00346792"/>
    <w:rsid w:val="00366238"/>
    <w:rsid w:val="00372F6B"/>
    <w:rsid w:val="00395333"/>
    <w:rsid w:val="00396AFA"/>
    <w:rsid w:val="003A57CF"/>
    <w:rsid w:val="003C30CC"/>
    <w:rsid w:val="003E1386"/>
    <w:rsid w:val="00406E52"/>
    <w:rsid w:val="00416E2F"/>
    <w:rsid w:val="004206DB"/>
    <w:rsid w:val="00423730"/>
    <w:rsid w:val="004441EB"/>
    <w:rsid w:val="00446F28"/>
    <w:rsid w:val="00450012"/>
    <w:rsid w:val="0045338E"/>
    <w:rsid w:val="0045779F"/>
    <w:rsid w:val="0047670C"/>
    <w:rsid w:val="00485FBE"/>
    <w:rsid w:val="004C3C77"/>
    <w:rsid w:val="004C6DF9"/>
    <w:rsid w:val="004E13B2"/>
    <w:rsid w:val="004E6F9C"/>
    <w:rsid w:val="004F2375"/>
    <w:rsid w:val="00505991"/>
    <w:rsid w:val="0051411D"/>
    <w:rsid w:val="00516397"/>
    <w:rsid w:val="00522EB5"/>
    <w:rsid w:val="0053435F"/>
    <w:rsid w:val="005404C7"/>
    <w:rsid w:val="00544F39"/>
    <w:rsid w:val="005825CD"/>
    <w:rsid w:val="00585538"/>
    <w:rsid w:val="00587795"/>
    <w:rsid w:val="00592DA1"/>
    <w:rsid w:val="00595858"/>
    <w:rsid w:val="005A022E"/>
    <w:rsid w:val="005B5089"/>
    <w:rsid w:val="005B764B"/>
    <w:rsid w:val="005E626D"/>
    <w:rsid w:val="005F460F"/>
    <w:rsid w:val="0063025B"/>
    <w:rsid w:val="00632B79"/>
    <w:rsid w:val="00636747"/>
    <w:rsid w:val="00647E1A"/>
    <w:rsid w:val="0065358D"/>
    <w:rsid w:val="006559C7"/>
    <w:rsid w:val="0066545B"/>
    <w:rsid w:val="00674CDD"/>
    <w:rsid w:val="00684BEA"/>
    <w:rsid w:val="00685A11"/>
    <w:rsid w:val="006A5498"/>
    <w:rsid w:val="006B021E"/>
    <w:rsid w:val="006E1BE7"/>
    <w:rsid w:val="006E2956"/>
    <w:rsid w:val="007159A9"/>
    <w:rsid w:val="00756AC8"/>
    <w:rsid w:val="0076381D"/>
    <w:rsid w:val="00767D66"/>
    <w:rsid w:val="00795B5B"/>
    <w:rsid w:val="007B2EBB"/>
    <w:rsid w:val="007B7314"/>
    <w:rsid w:val="007C7CF5"/>
    <w:rsid w:val="007E42FC"/>
    <w:rsid w:val="00800275"/>
    <w:rsid w:val="0080627E"/>
    <w:rsid w:val="0081383D"/>
    <w:rsid w:val="0082001D"/>
    <w:rsid w:val="00844514"/>
    <w:rsid w:val="00856CE6"/>
    <w:rsid w:val="0086502E"/>
    <w:rsid w:val="00890003"/>
    <w:rsid w:val="00890506"/>
    <w:rsid w:val="008A7471"/>
    <w:rsid w:val="008B7A4F"/>
    <w:rsid w:val="008F18C8"/>
    <w:rsid w:val="008F34AF"/>
    <w:rsid w:val="008F3B0C"/>
    <w:rsid w:val="008F5D42"/>
    <w:rsid w:val="0094693F"/>
    <w:rsid w:val="00947062"/>
    <w:rsid w:val="0095496D"/>
    <w:rsid w:val="00987105"/>
    <w:rsid w:val="00994E7B"/>
    <w:rsid w:val="009A0F30"/>
    <w:rsid w:val="009A6B04"/>
    <w:rsid w:val="009B3A3C"/>
    <w:rsid w:val="009C2068"/>
    <w:rsid w:val="00A247C2"/>
    <w:rsid w:val="00A25491"/>
    <w:rsid w:val="00A25745"/>
    <w:rsid w:val="00A54B2B"/>
    <w:rsid w:val="00A54B4A"/>
    <w:rsid w:val="00A67939"/>
    <w:rsid w:val="00A95C12"/>
    <w:rsid w:val="00AB0679"/>
    <w:rsid w:val="00AB0B8D"/>
    <w:rsid w:val="00AD1873"/>
    <w:rsid w:val="00AE057B"/>
    <w:rsid w:val="00B118CA"/>
    <w:rsid w:val="00B13D3B"/>
    <w:rsid w:val="00B64EAC"/>
    <w:rsid w:val="00B74303"/>
    <w:rsid w:val="00B80F69"/>
    <w:rsid w:val="00B84A10"/>
    <w:rsid w:val="00BA0073"/>
    <w:rsid w:val="00BB7065"/>
    <w:rsid w:val="00BB785C"/>
    <w:rsid w:val="00BC2A53"/>
    <w:rsid w:val="00BC3FB3"/>
    <w:rsid w:val="00BC4A33"/>
    <w:rsid w:val="00BD0123"/>
    <w:rsid w:val="00BD29DB"/>
    <w:rsid w:val="00C04252"/>
    <w:rsid w:val="00C1097F"/>
    <w:rsid w:val="00C12D8B"/>
    <w:rsid w:val="00C16B13"/>
    <w:rsid w:val="00C3521F"/>
    <w:rsid w:val="00C405E3"/>
    <w:rsid w:val="00C42C51"/>
    <w:rsid w:val="00C530E1"/>
    <w:rsid w:val="00C630AD"/>
    <w:rsid w:val="00C724E9"/>
    <w:rsid w:val="00C76487"/>
    <w:rsid w:val="00C822AC"/>
    <w:rsid w:val="00CC2715"/>
    <w:rsid w:val="00CE7A79"/>
    <w:rsid w:val="00D06A50"/>
    <w:rsid w:val="00D1407B"/>
    <w:rsid w:val="00D23FDC"/>
    <w:rsid w:val="00D41E6C"/>
    <w:rsid w:val="00D50ACB"/>
    <w:rsid w:val="00D5161C"/>
    <w:rsid w:val="00D74D94"/>
    <w:rsid w:val="00D81821"/>
    <w:rsid w:val="00D8400A"/>
    <w:rsid w:val="00D9672D"/>
    <w:rsid w:val="00DA61FB"/>
    <w:rsid w:val="00DD4BF4"/>
    <w:rsid w:val="00DE0DBB"/>
    <w:rsid w:val="00DE1EBF"/>
    <w:rsid w:val="00E11AE9"/>
    <w:rsid w:val="00E11D52"/>
    <w:rsid w:val="00E3663D"/>
    <w:rsid w:val="00E42A28"/>
    <w:rsid w:val="00E47BBA"/>
    <w:rsid w:val="00E5583E"/>
    <w:rsid w:val="00E96EDE"/>
    <w:rsid w:val="00ED0384"/>
    <w:rsid w:val="00ED6DB8"/>
    <w:rsid w:val="00EE005F"/>
    <w:rsid w:val="00EE377D"/>
    <w:rsid w:val="00EE6567"/>
    <w:rsid w:val="00EE7A48"/>
    <w:rsid w:val="00EF2566"/>
    <w:rsid w:val="00EF79C3"/>
    <w:rsid w:val="00F130C9"/>
    <w:rsid w:val="00F175BD"/>
    <w:rsid w:val="00F2012A"/>
    <w:rsid w:val="00F41115"/>
    <w:rsid w:val="00F57FB2"/>
    <w:rsid w:val="00F77020"/>
    <w:rsid w:val="00FA5C37"/>
    <w:rsid w:val="00FB05D3"/>
    <w:rsid w:val="00FE2E5A"/>
    <w:rsid w:val="00FE343D"/>
    <w:rsid w:val="00FE45D8"/>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9117E-6B95-4841-AC0D-2BFDDFF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333"/>
    <w:pPr>
      <w:tabs>
        <w:tab w:val="center" w:pos="4252"/>
        <w:tab w:val="right" w:pos="8504"/>
      </w:tabs>
      <w:snapToGrid w:val="0"/>
    </w:pPr>
  </w:style>
  <w:style w:type="character" w:customStyle="1" w:styleId="a4">
    <w:name w:val="ヘッダー (文字)"/>
    <w:basedOn w:val="a0"/>
    <w:link w:val="a3"/>
    <w:uiPriority w:val="99"/>
    <w:rsid w:val="00395333"/>
  </w:style>
  <w:style w:type="paragraph" w:styleId="a5">
    <w:name w:val="footer"/>
    <w:basedOn w:val="a"/>
    <w:link w:val="a6"/>
    <w:uiPriority w:val="99"/>
    <w:unhideWhenUsed/>
    <w:rsid w:val="00395333"/>
    <w:pPr>
      <w:tabs>
        <w:tab w:val="center" w:pos="4252"/>
        <w:tab w:val="right" w:pos="8504"/>
      </w:tabs>
      <w:snapToGrid w:val="0"/>
    </w:pPr>
  </w:style>
  <w:style w:type="character" w:customStyle="1" w:styleId="a6">
    <w:name w:val="フッター (文字)"/>
    <w:basedOn w:val="a0"/>
    <w:link w:val="a5"/>
    <w:uiPriority w:val="99"/>
    <w:rsid w:val="00395333"/>
  </w:style>
  <w:style w:type="table" w:styleId="a7">
    <w:name w:val="Table Grid"/>
    <w:basedOn w:val="a1"/>
    <w:uiPriority w:val="39"/>
    <w:rsid w:val="0039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F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B3"/>
    <w:rPr>
      <w:rFonts w:asciiTheme="majorHAnsi" w:eastAsiaTheme="majorEastAsia" w:hAnsiTheme="majorHAnsi" w:cstheme="majorBidi"/>
      <w:sz w:val="18"/>
      <w:szCs w:val="18"/>
    </w:rPr>
  </w:style>
  <w:style w:type="paragraph" w:styleId="aa">
    <w:name w:val="List Paragraph"/>
    <w:basedOn w:val="a"/>
    <w:uiPriority w:val="34"/>
    <w:qFormat/>
    <w:rsid w:val="00E47BBA"/>
    <w:pPr>
      <w:ind w:leftChars="400" w:left="840"/>
    </w:pPr>
  </w:style>
  <w:style w:type="paragraph" w:styleId="ab">
    <w:name w:val="No Spacing"/>
    <w:link w:val="ac"/>
    <w:uiPriority w:val="1"/>
    <w:qFormat/>
    <w:rsid w:val="00D23FDC"/>
    <w:rPr>
      <w:kern w:val="0"/>
      <w:sz w:val="22"/>
    </w:rPr>
  </w:style>
  <w:style w:type="character" w:customStyle="1" w:styleId="ac">
    <w:name w:val="行間詰め (文字)"/>
    <w:basedOn w:val="a0"/>
    <w:link w:val="ab"/>
    <w:uiPriority w:val="1"/>
    <w:rsid w:val="00D23FDC"/>
    <w:rPr>
      <w:kern w:val="0"/>
      <w:sz w:val="22"/>
    </w:rPr>
  </w:style>
  <w:style w:type="paragraph" w:styleId="Web">
    <w:name w:val="Normal (Web)"/>
    <w:basedOn w:val="a"/>
    <w:uiPriority w:val="99"/>
    <w:semiHidden/>
    <w:unhideWhenUsed/>
    <w:rsid w:val="005404C7"/>
    <w:pPr>
      <w:widowControl/>
      <w:spacing w:after="192"/>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0FA0-C422-4D67-AD27-56D07C93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今年度は自然災害による被害が集中した年でした。</dc:creator>
  <cp:lastModifiedBy>太田徹</cp:lastModifiedBy>
  <cp:revision>2</cp:revision>
  <cp:lastPrinted>2019-11-18T01:29:00Z</cp:lastPrinted>
  <dcterms:created xsi:type="dcterms:W3CDTF">2019-11-18T01:34:00Z</dcterms:created>
  <dcterms:modified xsi:type="dcterms:W3CDTF">2019-11-18T01:34:00Z</dcterms:modified>
</cp:coreProperties>
</file>